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B6118" w14:textId="2E2BF9E2" w:rsidR="002728FA" w:rsidRDefault="002728FA" w:rsidP="54446CA7">
      <w:pPr>
        <w:spacing w:after="240"/>
        <w:rPr>
          <w:rFonts w:asciiTheme="minorHAnsi" w:eastAsiaTheme="minorEastAsia" w:hAnsiTheme="minorHAnsi" w:cstheme="minorBidi"/>
          <w:sz w:val="22"/>
          <w:szCs w:val="22"/>
        </w:rPr>
      </w:pPr>
      <w:r w:rsidRPr="54446CA7">
        <w:rPr>
          <w:rFonts w:asciiTheme="minorHAnsi" w:eastAsiaTheme="minorEastAsia" w:hAnsiTheme="minorHAnsi" w:cstheme="minorBidi"/>
          <w:sz w:val="22"/>
          <w:szCs w:val="22"/>
        </w:rPr>
        <w:t>Dear _________________________,</w:t>
      </w:r>
    </w:p>
    <w:p w14:paraId="7A3F9BD2" w14:textId="395C466B" w:rsidR="00BF4EEE" w:rsidRDefault="00736391" w:rsidP="54446CA7">
      <w:pPr>
        <w:spacing w:after="240"/>
        <w:rPr>
          <w:rStyle w:val="normaltextrun"/>
          <w:rFonts w:asciiTheme="minorHAnsi" w:eastAsiaTheme="minorEastAsia" w:hAnsiTheme="minorHAnsi" w:cstheme="minorBidi"/>
          <w:sz w:val="22"/>
          <w:szCs w:val="22"/>
        </w:rPr>
      </w:pPr>
      <w:r w:rsidRPr="3BAA0DC2">
        <w:rPr>
          <w:rFonts w:asciiTheme="minorHAnsi" w:eastAsiaTheme="minorEastAsia" w:hAnsiTheme="minorHAnsi" w:cstheme="minorBidi"/>
          <w:sz w:val="22"/>
          <w:szCs w:val="22"/>
        </w:rPr>
        <w:t xml:space="preserve">You are being contacted because you signed up to be a part of a research </w:t>
      </w:r>
      <w:r w:rsidR="00492354" w:rsidRPr="3BAA0DC2">
        <w:rPr>
          <w:rFonts w:asciiTheme="minorHAnsi" w:eastAsiaTheme="minorEastAsia" w:hAnsiTheme="minorHAnsi" w:cstheme="minorBidi"/>
          <w:sz w:val="22"/>
          <w:szCs w:val="22"/>
        </w:rPr>
        <w:t>s</w:t>
      </w:r>
      <w:r w:rsidRPr="3BAA0DC2">
        <w:rPr>
          <w:rFonts w:asciiTheme="minorHAnsi" w:eastAsiaTheme="minorEastAsia" w:hAnsiTheme="minorHAnsi" w:cstheme="minorBidi"/>
          <w:sz w:val="22"/>
          <w:szCs w:val="22"/>
        </w:rPr>
        <w:t>tudy.</w:t>
      </w:r>
      <w:r w:rsidR="00BF4EEE" w:rsidRPr="3BAA0DC2">
        <w:rPr>
          <w:rFonts w:asciiTheme="minorHAnsi" w:eastAsiaTheme="minorEastAsia" w:hAnsiTheme="minorHAnsi" w:cstheme="minorBidi"/>
          <w:sz w:val="22"/>
          <w:szCs w:val="22"/>
        </w:rPr>
        <w:t xml:space="preserve"> </w:t>
      </w:r>
      <w:r w:rsidRPr="3BAA0DC2">
        <w:rPr>
          <w:rFonts w:asciiTheme="minorHAnsi" w:eastAsiaTheme="minorEastAsia" w:hAnsiTheme="minorHAnsi" w:cstheme="minorBidi"/>
          <w:sz w:val="22"/>
          <w:szCs w:val="22"/>
        </w:rPr>
        <w:t xml:space="preserve">In this study, the researchers are collecting </w:t>
      </w:r>
      <w:r w:rsidR="00BF4EEE" w:rsidRPr="3BAA0DC2">
        <w:rPr>
          <w:rFonts w:asciiTheme="minorHAnsi" w:eastAsiaTheme="minorEastAsia" w:hAnsiTheme="minorHAnsi" w:cstheme="minorBidi"/>
          <w:sz w:val="22"/>
          <w:szCs w:val="22"/>
        </w:rPr>
        <w:t xml:space="preserve">data and </w:t>
      </w:r>
      <w:r w:rsidRPr="3BAA0DC2">
        <w:rPr>
          <w:rFonts w:asciiTheme="minorHAnsi" w:eastAsiaTheme="minorEastAsia" w:hAnsiTheme="minorHAnsi" w:cstheme="minorBidi"/>
          <w:sz w:val="22"/>
          <w:szCs w:val="22"/>
        </w:rPr>
        <w:t xml:space="preserve">blood samples </w:t>
      </w:r>
      <w:r w:rsidR="00353731" w:rsidRPr="3BAA0DC2">
        <w:rPr>
          <w:rFonts w:asciiTheme="minorHAnsi" w:eastAsiaTheme="minorEastAsia" w:hAnsiTheme="minorHAnsi" w:cstheme="minorBidi"/>
          <w:sz w:val="22"/>
          <w:szCs w:val="22"/>
        </w:rPr>
        <w:t xml:space="preserve">from a group of UofT students </w:t>
      </w:r>
      <w:r w:rsidRPr="3BAA0DC2">
        <w:rPr>
          <w:rFonts w:asciiTheme="minorHAnsi" w:eastAsiaTheme="minorEastAsia" w:hAnsiTheme="minorHAnsi" w:cstheme="minorBidi"/>
          <w:sz w:val="22"/>
          <w:szCs w:val="22"/>
        </w:rPr>
        <w:t xml:space="preserve">to </w:t>
      </w:r>
      <w:r w:rsidR="00353731" w:rsidRPr="3BAA0DC2">
        <w:rPr>
          <w:rFonts w:asciiTheme="minorHAnsi" w:eastAsiaTheme="minorEastAsia" w:hAnsiTheme="minorHAnsi" w:cstheme="minorBidi"/>
          <w:sz w:val="22"/>
          <w:szCs w:val="22"/>
        </w:rPr>
        <w:t xml:space="preserve">look for proteins in the blood that indicate that a person has had previous exposure to COVID-19 virus. </w:t>
      </w:r>
    </w:p>
    <w:p w14:paraId="1DD54800" w14:textId="080BDABD" w:rsidR="00BF4EEE" w:rsidRDefault="00BF4EEE" w:rsidP="13EA64F6">
      <w:pPr>
        <w:spacing w:after="240"/>
        <w:rPr>
          <w:rFonts w:asciiTheme="minorHAnsi" w:eastAsiaTheme="minorEastAsia" w:hAnsiTheme="minorHAnsi" w:cstheme="minorBidi"/>
          <w:sz w:val="22"/>
          <w:szCs w:val="22"/>
        </w:rPr>
      </w:pPr>
      <w:r w:rsidRPr="13EA64F6">
        <w:rPr>
          <w:rFonts w:asciiTheme="minorHAnsi" w:eastAsiaTheme="minorEastAsia" w:hAnsiTheme="minorHAnsi" w:cstheme="minorBidi"/>
          <w:sz w:val="22"/>
          <w:szCs w:val="22"/>
        </w:rPr>
        <w:t xml:space="preserve">Along with this letter, you are </w:t>
      </w:r>
      <w:r w:rsidR="00090CFC" w:rsidRPr="13EA64F6">
        <w:rPr>
          <w:rFonts w:asciiTheme="minorHAnsi" w:eastAsiaTheme="minorEastAsia" w:hAnsiTheme="minorHAnsi" w:cstheme="minorBidi"/>
          <w:sz w:val="22"/>
          <w:szCs w:val="22"/>
        </w:rPr>
        <w:t>receiv</w:t>
      </w:r>
      <w:r w:rsidRPr="13EA64F6">
        <w:rPr>
          <w:rFonts w:asciiTheme="minorHAnsi" w:eastAsiaTheme="minorEastAsia" w:hAnsiTheme="minorHAnsi" w:cstheme="minorBidi"/>
          <w:sz w:val="22"/>
          <w:szCs w:val="22"/>
        </w:rPr>
        <w:t>ing</w:t>
      </w:r>
      <w:r w:rsidR="00090CFC" w:rsidRPr="13EA64F6">
        <w:rPr>
          <w:rFonts w:asciiTheme="minorHAnsi" w:eastAsiaTheme="minorEastAsia" w:hAnsiTheme="minorHAnsi" w:cstheme="minorBidi"/>
          <w:sz w:val="22"/>
          <w:szCs w:val="22"/>
        </w:rPr>
        <w:t xml:space="preserve"> a home-based </w:t>
      </w:r>
      <w:r w:rsidR="00353731" w:rsidRPr="13EA64F6">
        <w:rPr>
          <w:rFonts w:asciiTheme="minorHAnsi" w:eastAsiaTheme="minorEastAsia" w:hAnsiTheme="minorHAnsi" w:cstheme="minorBidi"/>
          <w:sz w:val="22"/>
          <w:szCs w:val="22"/>
        </w:rPr>
        <w:t xml:space="preserve">blood collection kit, </w:t>
      </w:r>
      <w:r w:rsidR="00090CFC" w:rsidRPr="13EA64F6">
        <w:rPr>
          <w:rFonts w:asciiTheme="minorHAnsi" w:eastAsiaTheme="minorEastAsia" w:hAnsiTheme="minorHAnsi" w:cstheme="minorBidi"/>
          <w:sz w:val="22"/>
          <w:szCs w:val="22"/>
        </w:rPr>
        <w:t xml:space="preserve">pre-labeled with a unique </w:t>
      </w:r>
      <w:r w:rsidR="00353731" w:rsidRPr="13EA64F6">
        <w:rPr>
          <w:rFonts w:asciiTheme="minorHAnsi" w:eastAsiaTheme="minorEastAsia" w:hAnsiTheme="minorHAnsi" w:cstheme="minorBidi"/>
          <w:sz w:val="22"/>
          <w:szCs w:val="22"/>
        </w:rPr>
        <w:t>identification number</w:t>
      </w:r>
      <w:r w:rsidR="00090CFC" w:rsidRPr="13EA64F6">
        <w:rPr>
          <w:rFonts w:asciiTheme="minorHAnsi" w:eastAsiaTheme="minorEastAsia" w:hAnsiTheme="minorHAnsi" w:cstheme="minorBidi"/>
          <w:sz w:val="22"/>
          <w:szCs w:val="22"/>
        </w:rPr>
        <w:t xml:space="preserve">, as well as return labels </w:t>
      </w:r>
      <w:r w:rsidR="1F26EFFC" w:rsidRPr="13EA64F6">
        <w:rPr>
          <w:rFonts w:asciiTheme="minorHAnsi" w:eastAsiaTheme="minorEastAsia" w:hAnsiTheme="minorHAnsi" w:cstheme="minorBidi"/>
          <w:sz w:val="22"/>
          <w:szCs w:val="22"/>
        </w:rPr>
        <w:t xml:space="preserve">and </w:t>
      </w:r>
      <w:r w:rsidR="00090CFC" w:rsidRPr="13EA64F6">
        <w:rPr>
          <w:rFonts w:asciiTheme="minorHAnsi" w:eastAsiaTheme="minorEastAsia" w:hAnsiTheme="minorHAnsi" w:cstheme="minorBidi"/>
          <w:sz w:val="22"/>
          <w:szCs w:val="22"/>
        </w:rPr>
        <w:t>leakproof packaging following the guidelines for shipment of Biological Substances</w:t>
      </w:r>
      <w:r w:rsidR="366CE119" w:rsidRPr="13EA64F6">
        <w:rPr>
          <w:rFonts w:asciiTheme="minorHAnsi" w:eastAsiaTheme="minorEastAsia" w:hAnsiTheme="minorHAnsi" w:cstheme="minorBidi"/>
          <w:sz w:val="22"/>
          <w:szCs w:val="22"/>
        </w:rPr>
        <w:t>.  Please see the schedule</w:t>
      </w:r>
      <w:r w:rsidR="0085781C" w:rsidRPr="13EA64F6">
        <w:rPr>
          <w:rFonts w:asciiTheme="minorHAnsi" w:eastAsiaTheme="minorEastAsia" w:hAnsiTheme="minorHAnsi" w:cstheme="minorBidi"/>
          <w:sz w:val="22"/>
          <w:szCs w:val="22"/>
        </w:rPr>
        <w:t xml:space="preserve"> below</w:t>
      </w:r>
      <w:r w:rsidR="007304BE" w:rsidRPr="13EA64F6">
        <w:rPr>
          <w:rFonts w:asciiTheme="minorHAnsi" w:eastAsiaTheme="minorEastAsia" w:hAnsiTheme="minorHAnsi" w:cstheme="minorBidi"/>
          <w:color w:val="00B0F0"/>
          <w:sz w:val="22"/>
          <w:szCs w:val="22"/>
        </w:rPr>
        <w:t xml:space="preserve"> </w:t>
      </w:r>
      <w:r w:rsidR="366CE119" w:rsidRPr="13EA64F6">
        <w:rPr>
          <w:rFonts w:asciiTheme="minorHAnsi" w:eastAsiaTheme="minorEastAsia" w:hAnsiTheme="minorHAnsi" w:cstheme="minorBidi"/>
          <w:sz w:val="22"/>
          <w:szCs w:val="22"/>
        </w:rPr>
        <w:t>for drop off times and locations</w:t>
      </w:r>
      <w:r w:rsidR="00BB5F53" w:rsidRPr="13EA64F6">
        <w:rPr>
          <w:rFonts w:asciiTheme="minorHAnsi" w:eastAsiaTheme="minorEastAsia" w:hAnsiTheme="minorHAnsi" w:cstheme="minorBidi"/>
          <w:sz w:val="22"/>
          <w:szCs w:val="22"/>
        </w:rPr>
        <w:t xml:space="preserve">. </w:t>
      </w:r>
      <w:r w:rsidR="4790D69D" w:rsidRPr="13EA64F6">
        <w:rPr>
          <w:rFonts w:asciiTheme="minorHAnsi" w:eastAsiaTheme="minorEastAsia" w:hAnsiTheme="minorHAnsi" w:cstheme="minorBidi"/>
          <w:sz w:val="22"/>
          <w:szCs w:val="22"/>
        </w:rPr>
        <w:t xml:space="preserve">If these are difficult to reach, </w:t>
      </w:r>
      <w:r w:rsidR="1C5313DF" w:rsidRPr="13EA64F6">
        <w:rPr>
          <w:rFonts w:asciiTheme="minorHAnsi" w:eastAsiaTheme="minorEastAsia" w:hAnsiTheme="minorHAnsi" w:cstheme="minorBidi"/>
          <w:sz w:val="22"/>
          <w:szCs w:val="22"/>
        </w:rPr>
        <w:t xml:space="preserve">please see the instructions </w:t>
      </w:r>
      <w:r w:rsidR="7F51ECFA" w:rsidRPr="13EA64F6">
        <w:rPr>
          <w:rFonts w:asciiTheme="minorHAnsi" w:eastAsiaTheme="minorEastAsia" w:hAnsiTheme="minorHAnsi" w:cstheme="minorBidi"/>
          <w:sz w:val="22"/>
          <w:szCs w:val="22"/>
        </w:rPr>
        <w:t xml:space="preserve">for sending your sample through the courier </w:t>
      </w:r>
      <w:r w:rsidR="1C5313DF" w:rsidRPr="13EA64F6">
        <w:rPr>
          <w:rFonts w:asciiTheme="minorHAnsi" w:eastAsiaTheme="minorEastAsia" w:hAnsiTheme="minorHAnsi" w:cstheme="minorBidi"/>
          <w:sz w:val="22"/>
          <w:szCs w:val="22"/>
        </w:rPr>
        <w:t xml:space="preserve">below. </w:t>
      </w:r>
    </w:p>
    <w:p w14:paraId="76239BF3" w14:textId="77777777" w:rsidR="008B3B16" w:rsidRDefault="008B3B16" w:rsidP="008B3B16">
      <w:pPr>
        <w:ind w:left="720"/>
        <w:rPr>
          <w:rFonts w:asciiTheme="minorHAnsi" w:eastAsiaTheme="minorEastAsia" w:hAnsiTheme="minorHAnsi" w:cstheme="minorBidi"/>
          <w:sz w:val="22"/>
          <w:szCs w:val="22"/>
          <w:lang w:val="en"/>
        </w:rPr>
        <w:sectPr w:rsidR="008B3B16" w:rsidSect="001D22E9">
          <w:headerReference w:type="default" r:id="rId7"/>
          <w:footerReference w:type="default" r:id="rId8"/>
          <w:pgSz w:w="12240" w:h="15840"/>
          <w:pgMar w:top="851" w:right="851" w:bottom="851" w:left="851" w:header="720" w:footer="720" w:gutter="0"/>
          <w:cols w:space="720"/>
          <w:docGrid w:linePitch="360"/>
        </w:sectPr>
      </w:pPr>
    </w:p>
    <w:p w14:paraId="510C922F" w14:textId="2D928923"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 xml:space="preserve">The home-based blood collection kit contains: </w:t>
      </w:r>
    </w:p>
    <w:p w14:paraId="6AB747A9" w14:textId="274425A4"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1. Biohazard specimen transport bag</w:t>
      </w:r>
    </w:p>
    <w:p w14:paraId="6E0A4EED" w14:textId="302E939B"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2. Antiseptic isopropyl alcohol pad</w:t>
      </w:r>
    </w:p>
    <w:p w14:paraId="1C04753B" w14:textId="126D2792" w:rsidR="007025A2"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color w:val="000000" w:themeColor="text1"/>
          <w:sz w:val="22"/>
          <w:szCs w:val="22"/>
          <w:lang w:val="en"/>
        </w:rPr>
        <w:t xml:space="preserve">3. </w:t>
      </w:r>
      <w:r w:rsidR="4A6C6826" w:rsidRPr="3BAA0DC2">
        <w:rPr>
          <w:rFonts w:asciiTheme="minorHAnsi" w:eastAsiaTheme="minorEastAsia" w:hAnsiTheme="minorHAnsi" w:cstheme="minorBidi"/>
          <w:color w:val="000000" w:themeColor="text1"/>
          <w:sz w:val="22"/>
          <w:szCs w:val="22"/>
          <w:lang w:val="en"/>
        </w:rPr>
        <w:t xml:space="preserve">2 </w:t>
      </w:r>
      <w:r w:rsidRPr="3BAA0DC2">
        <w:rPr>
          <w:rFonts w:asciiTheme="minorHAnsi" w:eastAsiaTheme="minorEastAsia" w:hAnsiTheme="minorHAnsi" w:cstheme="minorBidi"/>
          <w:color w:val="000000" w:themeColor="text1"/>
          <w:sz w:val="22"/>
          <w:szCs w:val="22"/>
          <w:lang w:val="en"/>
        </w:rPr>
        <w:t>Lancet</w:t>
      </w:r>
      <w:r w:rsidR="2C9645DA" w:rsidRPr="3BAA0DC2">
        <w:rPr>
          <w:rFonts w:asciiTheme="minorHAnsi" w:eastAsiaTheme="minorEastAsia" w:hAnsiTheme="minorHAnsi" w:cstheme="minorBidi"/>
          <w:color w:val="000000" w:themeColor="text1"/>
          <w:sz w:val="22"/>
          <w:szCs w:val="22"/>
          <w:lang w:val="en"/>
        </w:rPr>
        <w:t>s</w:t>
      </w:r>
      <w:r w:rsidRPr="3BAA0DC2">
        <w:rPr>
          <w:rFonts w:asciiTheme="minorHAnsi" w:eastAsiaTheme="minorEastAsia" w:hAnsiTheme="minorHAnsi" w:cstheme="minorBidi"/>
          <w:color w:val="000000" w:themeColor="text1"/>
          <w:sz w:val="22"/>
          <w:szCs w:val="22"/>
          <w:lang w:val="en"/>
        </w:rPr>
        <w:t xml:space="preserve"> </w:t>
      </w:r>
      <w:r w:rsidRPr="3BAA0DC2">
        <w:rPr>
          <w:rFonts w:asciiTheme="minorHAnsi" w:eastAsiaTheme="minorEastAsia" w:hAnsiTheme="minorHAnsi" w:cstheme="minorBidi"/>
          <w:sz w:val="22"/>
          <w:szCs w:val="22"/>
          <w:lang w:val="en"/>
        </w:rPr>
        <w:t>(*default = pink)</w:t>
      </w:r>
    </w:p>
    <w:p w14:paraId="7A75DB04" w14:textId="77777777" w:rsidR="008C5398" w:rsidRDefault="12AFE4AD" w:rsidP="008B3B16">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4. Blood collection tube</w:t>
      </w:r>
      <w:r w:rsidR="008C5398">
        <w:rPr>
          <w:rFonts w:asciiTheme="minorHAnsi" w:eastAsiaTheme="minorEastAsia" w:hAnsiTheme="minorHAnsi" w:cstheme="minorBidi"/>
          <w:sz w:val="22"/>
          <w:szCs w:val="22"/>
          <w:lang w:val="en"/>
        </w:rPr>
        <w:t xml:space="preserve"> </w:t>
      </w:r>
    </w:p>
    <w:p w14:paraId="16601E3E" w14:textId="25F2B4E6" w:rsidR="008C5398" w:rsidRDefault="008C5398" w:rsidP="6F564111">
      <w:pPr>
        <w:ind w:left="720"/>
        <w:rPr>
          <w:rFonts w:asciiTheme="minorHAnsi" w:eastAsiaTheme="minorEastAsia" w:hAnsiTheme="minorHAnsi" w:cstheme="minorBidi"/>
          <w:sz w:val="22"/>
          <w:szCs w:val="22"/>
          <w:lang w:val="en"/>
        </w:rPr>
      </w:pPr>
      <w:r w:rsidRPr="6F564111">
        <w:rPr>
          <w:rFonts w:asciiTheme="minorHAnsi" w:eastAsiaTheme="minorEastAsia" w:hAnsiTheme="minorHAnsi" w:cstheme="minorBidi"/>
          <w:sz w:val="22"/>
          <w:szCs w:val="22"/>
          <w:lang w:val="en"/>
        </w:rPr>
        <w:t>5. Gauze</w:t>
      </w:r>
      <w:r w:rsidR="003A6FA5" w:rsidRPr="6F564111">
        <w:rPr>
          <w:rFonts w:asciiTheme="minorHAnsi" w:eastAsiaTheme="minorEastAsia" w:hAnsiTheme="minorHAnsi" w:cstheme="minorBidi"/>
          <w:sz w:val="22"/>
          <w:szCs w:val="22"/>
          <w:lang w:val="en"/>
        </w:rPr>
        <w:t xml:space="preserve"> </w:t>
      </w:r>
    </w:p>
    <w:p w14:paraId="0074F8AF" w14:textId="77777777" w:rsidR="008C5398" w:rsidRDefault="008C5398" w:rsidP="008C5398">
      <w:pPr>
        <w:ind w:left="720"/>
        <w:rPr>
          <w:rFonts w:asciiTheme="minorHAnsi" w:eastAsiaTheme="minorEastAsia" w:hAnsiTheme="minorHAnsi" w:cstheme="minorBidi"/>
          <w:sz w:val="22"/>
          <w:szCs w:val="22"/>
          <w:lang w:val="en"/>
        </w:rPr>
      </w:pPr>
      <w:r w:rsidRPr="3BAA0DC2">
        <w:rPr>
          <w:rFonts w:asciiTheme="minorHAnsi" w:eastAsiaTheme="minorEastAsia" w:hAnsiTheme="minorHAnsi" w:cstheme="minorBidi"/>
          <w:sz w:val="22"/>
          <w:szCs w:val="22"/>
          <w:lang w:val="en"/>
        </w:rPr>
        <w:t>6. Band aid</w:t>
      </w:r>
    </w:p>
    <w:p w14:paraId="5F5044DF" w14:textId="7DD9BAB2" w:rsidR="007025A2" w:rsidRDefault="726D35E1" w:rsidP="008C5398">
      <w:pPr>
        <w:rPr>
          <w:rFonts w:asciiTheme="minorHAnsi" w:eastAsiaTheme="minorEastAsia" w:hAnsiTheme="minorHAnsi" w:cstheme="minorBidi"/>
          <w:sz w:val="22"/>
          <w:szCs w:val="22"/>
          <w:lang w:val="en"/>
        </w:rPr>
      </w:pPr>
      <w:r w:rsidRPr="38D5F865">
        <w:rPr>
          <w:rFonts w:asciiTheme="minorHAnsi" w:eastAsiaTheme="minorEastAsia" w:hAnsiTheme="minorHAnsi" w:cstheme="minorBidi"/>
          <w:b/>
          <w:bCs/>
          <w:sz w:val="22"/>
          <w:szCs w:val="22"/>
          <w:lang w:val="en"/>
        </w:rPr>
        <w:t xml:space="preserve"> </w:t>
      </w:r>
      <w:r w:rsidR="008C5398">
        <w:rPr>
          <w:rFonts w:asciiTheme="minorHAnsi" w:eastAsiaTheme="minorEastAsia" w:hAnsiTheme="minorHAnsi" w:cstheme="minorBidi"/>
          <w:b/>
          <w:noProof/>
          <w:sz w:val="22"/>
          <w:szCs w:val="22"/>
          <w:lang w:val="en"/>
        </w:rPr>
        <w:drawing>
          <wp:inline distT="0" distB="0" distL="0" distR="0" wp14:anchorId="62FC382C" wp14:editId="5FA76113">
            <wp:extent cx="2075447" cy="1654404"/>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8916" b="27548"/>
                    <a:stretch/>
                  </pic:blipFill>
                  <pic:spPr bwMode="auto">
                    <a:xfrm>
                      <a:off x="0" y="0"/>
                      <a:ext cx="2098016" cy="1672394"/>
                    </a:xfrm>
                    <a:prstGeom prst="rect">
                      <a:avLst/>
                    </a:prstGeom>
                    <a:noFill/>
                    <a:ln>
                      <a:noFill/>
                    </a:ln>
                    <a:extLst>
                      <a:ext uri="{53640926-AAD7-44D8-BBD7-CCE9431645EC}">
                        <a14:shadowObscured xmlns:a14="http://schemas.microsoft.com/office/drawing/2010/main"/>
                      </a:ext>
                    </a:extLst>
                  </pic:spPr>
                </pic:pic>
              </a:graphicData>
            </a:graphic>
          </wp:inline>
        </w:drawing>
      </w:r>
    </w:p>
    <w:p w14:paraId="03141B3F" w14:textId="77777777" w:rsidR="008B3B16" w:rsidRDefault="008B3B16" w:rsidP="3BAA0DC2">
      <w:pPr>
        <w:spacing w:after="240"/>
        <w:rPr>
          <w:rFonts w:asciiTheme="minorHAnsi" w:eastAsiaTheme="minorEastAsia" w:hAnsiTheme="minorHAnsi" w:cstheme="minorBidi"/>
          <w:sz w:val="22"/>
          <w:szCs w:val="22"/>
          <w:lang w:val="en"/>
        </w:rPr>
        <w:sectPr w:rsidR="008B3B16" w:rsidSect="008C5398">
          <w:headerReference w:type="default" r:id="rId10"/>
          <w:footerReference w:type="default" r:id="rId11"/>
          <w:type w:val="continuous"/>
          <w:pgSz w:w="12240" w:h="15840"/>
          <w:pgMar w:top="851" w:right="851" w:bottom="851" w:left="851" w:header="720" w:footer="720" w:gutter="0"/>
          <w:cols w:num="2" w:space="720"/>
          <w:docGrid w:linePitch="360"/>
        </w:sectPr>
      </w:pPr>
    </w:p>
    <w:p w14:paraId="7B74C895" w14:textId="1D264E72" w:rsidR="007025A2" w:rsidRPr="008B3B16" w:rsidRDefault="7EF9659A" w:rsidP="3BAA0DC2">
      <w:pPr>
        <w:spacing w:after="240"/>
        <w:rPr>
          <w:rFonts w:asciiTheme="minorHAnsi" w:eastAsiaTheme="minorEastAsia" w:hAnsiTheme="minorHAnsi" w:cstheme="minorBidi"/>
          <w:b/>
          <w:sz w:val="22"/>
          <w:szCs w:val="22"/>
          <w:lang w:val="en"/>
        </w:rPr>
      </w:pPr>
      <w:r w:rsidRPr="008B3B16">
        <w:rPr>
          <w:rFonts w:asciiTheme="minorHAnsi" w:eastAsiaTheme="minorEastAsia" w:hAnsiTheme="minorHAnsi" w:cstheme="minorBidi"/>
          <w:b/>
          <w:sz w:val="22"/>
          <w:szCs w:val="22"/>
          <w:lang w:val="en"/>
        </w:rPr>
        <w:t>Instructions:</w:t>
      </w:r>
      <w:r w:rsidR="008C5398">
        <w:rPr>
          <w:rFonts w:asciiTheme="minorHAnsi" w:eastAsiaTheme="minorEastAsia" w:hAnsiTheme="minorHAnsi" w:cstheme="minorBidi"/>
          <w:b/>
          <w:sz w:val="22"/>
          <w:szCs w:val="22"/>
          <w:lang w:val="en"/>
        </w:rPr>
        <w:t xml:space="preserve"> </w:t>
      </w:r>
    </w:p>
    <w:p w14:paraId="530EE975" w14:textId="6ECF77E8" w:rsidR="00736391" w:rsidRPr="007304BE" w:rsidRDefault="6A669D2B" w:rsidP="13EA64F6">
      <w:pPr>
        <w:pStyle w:val="ListParagraph"/>
        <w:numPr>
          <w:ilvl w:val="0"/>
          <w:numId w:val="1"/>
        </w:numPr>
        <w:spacing w:after="240"/>
        <w:rPr>
          <w:rFonts w:asciiTheme="minorHAnsi" w:eastAsiaTheme="minorEastAsia" w:hAnsiTheme="minorHAnsi" w:cstheme="minorBidi"/>
          <w:sz w:val="22"/>
          <w:szCs w:val="22"/>
        </w:rPr>
      </w:pPr>
      <w:r w:rsidRPr="13EA64F6">
        <w:rPr>
          <w:rFonts w:asciiTheme="minorHAnsi" w:eastAsiaTheme="minorEastAsia" w:hAnsiTheme="minorHAnsi" w:cstheme="minorBidi"/>
          <w:sz w:val="22"/>
          <w:szCs w:val="22"/>
          <w:lang w:val="en"/>
        </w:rPr>
        <w:t>First, p</w:t>
      </w:r>
      <w:r w:rsidR="12AFE4AD" w:rsidRPr="13EA64F6">
        <w:rPr>
          <w:rFonts w:asciiTheme="minorHAnsi" w:eastAsiaTheme="minorEastAsia" w:hAnsiTheme="minorHAnsi" w:cstheme="minorBidi"/>
          <w:sz w:val="22"/>
          <w:szCs w:val="22"/>
          <w:lang w:val="en"/>
        </w:rPr>
        <w:t>lease review a short video</w:t>
      </w:r>
      <w:r w:rsidR="73260459" w:rsidRPr="13EA64F6">
        <w:rPr>
          <w:rFonts w:asciiTheme="minorHAnsi" w:eastAsiaTheme="minorEastAsia" w:hAnsiTheme="minorHAnsi" w:cstheme="minorBidi"/>
          <w:sz w:val="22"/>
          <w:szCs w:val="22"/>
          <w:lang w:val="en"/>
        </w:rPr>
        <w:t xml:space="preserve"> on the website</w:t>
      </w:r>
      <w:r w:rsidR="12AFE4AD" w:rsidRPr="13EA64F6">
        <w:rPr>
          <w:rFonts w:asciiTheme="minorHAnsi" w:eastAsiaTheme="minorEastAsia" w:hAnsiTheme="minorHAnsi" w:cstheme="minorBidi"/>
          <w:sz w:val="22"/>
          <w:szCs w:val="22"/>
          <w:lang w:val="en"/>
        </w:rPr>
        <w:t xml:space="preserve"> titled “How to take your COVID-19 capillary blood sample”</w:t>
      </w:r>
      <w:r w:rsidR="4BC5D2AB" w:rsidRPr="13EA64F6">
        <w:rPr>
          <w:rFonts w:asciiTheme="minorHAnsi" w:eastAsiaTheme="minorEastAsia" w:hAnsiTheme="minorHAnsi" w:cstheme="minorBidi"/>
          <w:sz w:val="22"/>
          <w:szCs w:val="22"/>
          <w:lang w:val="en"/>
        </w:rPr>
        <w:t xml:space="preserve"> </w:t>
      </w:r>
      <w:r w:rsidR="3512CA3B" w:rsidRPr="13EA64F6">
        <w:rPr>
          <w:rFonts w:asciiTheme="minorHAnsi" w:eastAsiaTheme="minorEastAsia" w:hAnsiTheme="minorHAnsi" w:cstheme="minorBidi"/>
          <w:sz w:val="22"/>
          <w:szCs w:val="22"/>
          <w:lang w:val="en"/>
        </w:rPr>
        <w:t xml:space="preserve">( </w:t>
      </w:r>
      <w:hyperlink r:id="rId12">
        <w:r w:rsidR="3512CA3B" w:rsidRPr="13EA64F6">
          <w:rPr>
            <w:rStyle w:val="Hyperlink"/>
            <w:rFonts w:asciiTheme="minorHAnsi" w:eastAsiaTheme="minorEastAsia" w:hAnsiTheme="minorHAnsi" w:cstheme="minorBidi"/>
            <w:sz w:val="22"/>
            <w:szCs w:val="22"/>
            <w:lang w:val="en"/>
          </w:rPr>
          <w:t>https://play.library.utoronto.ca/play/47916e103c26fd5d471cf9dd40ac26dd</w:t>
        </w:r>
      </w:hyperlink>
      <w:r w:rsidR="3512CA3B" w:rsidRPr="13EA64F6">
        <w:rPr>
          <w:rFonts w:asciiTheme="minorHAnsi" w:eastAsiaTheme="minorEastAsia" w:hAnsiTheme="minorHAnsi" w:cstheme="minorBidi"/>
          <w:sz w:val="22"/>
          <w:szCs w:val="22"/>
          <w:lang w:val="en"/>
        </w:rPr>
        <w:t xml:space="preserve">) </w:t>
      </w:r>
      <w:r w:rsidR="12AFE4AD" w:rsidRPr="13EA64F6">
        <w:rPr>
          <w:rFonts w:asciiTheme="minorHAnsi" w:eastAsiaTheme="minorEastAsia" w:hAnsiTheme="minorHAnsi" w:cstheme="minorBidi"/>
          <w:sz w:val="22"/>
          <w:szCs w:val="22"/>
          <w:lang w:val="en"/>
        </w:rPr>
        <w:t>about self-collection of blood samples. Also see a pictorial view of the collection steps at the end</w:t>
      </w:r>
      <w:r w:rsidR="2FEB9813" w:rsidRPr="13EA64F6">
        <w:rPr>
          <w:rFonts w:asciiTheme="minorHAnsi" w:eastAsiaTheme="minorEastAsia" w:hAnsiTheme="minorHAnsi" w:cstheme="minorBidi"/>
          <w:sz w:val="22"/>
          <w:szCs w:val="22"/>
          <w:lang w:val="en"/>
        </w:rPr>
        <w:t xml:space="preserve"> </w:t>
      </w:r>
      <w:r w:rsidR="12AFE4AD" w:rsidRPr="13EA64F6">
        <w:rPr>
          <w:rFonts w:asciiTheme="minorHAnsi" w:eastAsiaTheme="minorEastAsia" w:hAnsiTheme="minorHAnsi" w:cstheme="minorBidi"/>
          <w:sz w:val="22"/>
          <w:szCs w:val="22"/>
          <w:lang w:val="en"/>
        </w:rPr>
        <w:t>of the document</w:t>
      </w:r>
      <w:r w:rsidR="32FC415E" w:rsidRPr="13EA64F6">
        <w:rPr>
          <w:rFonts w:asciiTheme="minorHAnsi" w:eastAsiaTheme="minorEastAsia" w:hAnsiTheme="minorHAnsi" w:cstheme="minorBidi"/>
          <w:sz w:val="22"/>
          <w:szCs w:val="22"/>
        </w:rPr>
        <w:t>.</w:t>
      </w:r>
      <w:r w:rsidR="09459F49" w:rsidRPr="13EA64F6">
        <w:rPr>
          <w:rFonts w:asciiTheme="minorHAnsi" w:eastAsiaTheme="minorEastAsia" w:hAnsiTheme="minorHAnsi" w:cstheme="minorBidi"/>
          <w:sz w:val="22"/>
          <w:szCs w:val="22"/>
        </w:rPr>
        <w:t xml:space="preserve"> </w:t>
      </w:r>
    </w:p>
    <w:p w14:paraId="6BFB3F57" w14:textId="3441C42D"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Read all the instructions for capillary (finger prick) blood sample collection</w:t>
      </w:r>
      <w:r w:rsidR="00385AB1" w:rsidRPr="13EA64F6">
        <w:rPr>
          <w:rFonts w:asciiTheme="minorHAnsi" w:eastAsiaTheme="minorEastAsia" w:hAnsiTheme="minorHAnsi" w:cstheme="minorBidi"/>
          <w:sz w:val="22"/>
          <w:szCs w:val="22"/>
          <w:lang w:val="en"/>
        </w:rPr>
        <w:t>.</w:t>
      </w:r>
      <w:r w:rsidR="432600BA" w:rsidRPr="13EA64F6">
        <w:rPr>
          <w:rFonts w:asciiTheme="minorHAnsi" w:eastAsiaTheme="minorEastAsia" w:hAnsiTheme="minorHAnsi" w:cstheme="minorBidi"/>
          <w:sz w:val="22"/>
          <w:szCs w:val="22"/>
          <w:lang w:val="en"/>
        </w:rPr>
        <w:t xml:space="preserve"> </w:t>
      </w:r>
      <w:r w:rsidR="35EA12FC" w:rsidRPr="13EA64F6">
        <w:rPr>
          <w:rFonts w:asciiTheme="minorHAnsi" w:eastAsiaTheme="minorEastAsia" w:hAnsiTheme="minorHAnsi" w:cstheme="minorBidi"/>
          <w:sz w:val="22"/>
          <w:szCs w:val="22"/>
          <w:lang w:val="en"/>
        </w:rPr>
        <w:t xml:space="preserve"> If you need additional support with sample collection, please email the Study Coordin</w:t>
      </w:r>
      <w:r w:rsidR="7842DD52" w:rsidRPr="13EA64F6">
        <w:rPr>
          <w:rFonts w:asciiTheme="minorHAnsi" w:eastAsiaTheme="minorEastAsia" w:hAnsiTheme="minorHAnsi" w:cstheme="minorBidi"/>
          <w:sz w:val="22"/>
          <w:szCs w:val="22"/>
          <w:lang w:val="en"/>
        </w:rPr>
        <w:t>ator.</w:t>
      </w:r>
    </w:p>
    <w:p w14:paraId="574679FC" w14:textId="644498DF" w:rsidR="00736391" w:rsidRPr="00385AB1" w:rsidRDefault="1788157A" w:rsidP="13EA64F6">
      <w:pPr>
        <w:pStyle w:val="ListParagraph"/>
        <w:numPr>
          <w:ilvl w:val="0"/>
          <w:numId w:val="1"/>
        </w:numPr>
        <w:spacing w:after="240" w:line="276" w:lineRule="auto"/>
        <w:textAlignment w:val="baseline"/>
        <w:rPr>
          <w:rFonts w:asciiTheme="minorHAnsi" w:hAnsiTheme="minorHAnsi" w:cstheme="minorBidi"/>
          <w:sz w:val="22"/>
          <w:szCs w:val="22"/>
          <w:lang w:val="en"/>
        </w:rPr>
      </w:pPr>
      <w:r w:rsidRPr="13EA64F6">
        <w:rPr>
          <w:rFonts w:asciiTheme="minorHAnsi" w:eastAsiaTheme="minorEastAsia" w:hAnsiTheme="minorHAnsi" w:cstheme="minorBidi"/>
          <w:sz w:val="22"/>
          <w:szCs w:val="22"/>
          <w:lang w:val="en"/>
        </w:rPr>
        <w:t xml:space="preserve">To ensure the integrity of the blood sample and delivery to the laboratories on the day of collection, </w:t>
      </w:r>
      <w:r w:rsidR="23033C6C" w:rsidRPr="13EA64F6">
        <w:rPr>
          <w:rFonts w:asciiTheme="minorHAnsi" w:eastAsiaTheme="minorEastAsia" w:hAnsiTheme="minorHAnsi" w:cstheme="minorBidi"/>
          <w:sz w:val="22"/>
          <w:szCs w:val="22"/>
          <w:lang w:val="en"/>
        </w:rPr>
        <w:t xml:space="preserve">please </w:t>
      </w:r>
      <w:r w:rsidRPr="13EA64F6">
        <w:rPr>
          <w:rFonts w:asciiTheme="minorHAnsi" w:eastAsiaTheme="minorEastAsia" w:hAnsiTheme="minorHAnsi" w:cstheme="minorBidi"/>
          <w:sz w:val="22"/>
          <w:szCs w:val="22"/>
          <w:lang w:val="en"/>
        </w:rPr>
        <w:t>collect blood s</w:t>
      </w:r>
      <w:r w:rsidR="23D312CD" w:rsidRPr="13EA64F6">
        <w:rPr>
          <w:rFonts w:asciiTheme="minorHAnsi" w:eastAsiaTheme="minorEastAsia" w:hAnsiTheme="minorHAnsi" w:cstheme="minorBidi"/>
          <w:sz w:val="22"/>
          <w:szCs w:val="22"/>
          <w:lang w:val="en"/>
        </w:rPr>
        <w:t xml:space="preserve">pecimens a weekday between </w:t>
      </w:r>
      <w:r w:rsidR="23D312CD" w:rsidRPr="13EA64F6">
        <w:rPr>
          <w:rFonts w:asciiTheme="minorHAnsi" w:eastAsiaTheme="minorEastAsia" w:hAnsiTheme="minorHAnsi" w:cstheme="minorBidi"/>
          <w:b/>
          <w:bCs/>
          <w:sz w:val="22"/>
          <w:szCs w:val="22"/>
          <w:lang w:val="en"/>
        </w:rPr>
        <w:t>Monday</w:t>
      </w:r>
      <w:r w:rsidR="727982D7" w:rsidRPr="13EA64F6">
        <w:rPr>
          <w:rFonts w:asciiTheme="minorHAnsi" w:eastAsiaTheme="minorEastAsia" w:hAnsiTheme="minorHAnsi" w:cstheme="minorBidi"/>
          <w:b/>
          <w:bCs/>
          <w:sz w:val="22"/>
          <w:szCs w:val="22"/>
          <w:lang w:val="en"/>
        </w:rPr>
        <w:t xml:space="preserve"> through Thursday, avoiding any Statutory Holidays</w:t>
      </w:r>
      <w:r w:rsidR="385AC9F9" w:rsidRPr="13EA64F6">
        <w:rPr>
          <w:rFonts w:asciiTheme="minorHAnsi" w:eastAsiaTheme="minorEastAsia" w:hAnsiTheme="minorHAnsi" w:cstheme="minorBidi"/>
          <w:b/>
          <w:bCs/>
          <w:sz w:val="22"/>
          <w:szCs w:val="22"/>
          <w:lang w:val="en"/>
        </w:rPr>
        <w:t xml:space="preserve"> (Tuesdays if Monday is a Statutory Holiday).</w:t>
      </w:r>
      <w:r w:rsidR="727982D7" w:rsidRPr="13EA64F6">
        <w:rPr>
          <w:rFonts w:asciiTheme="minorHAnsi" w:eastAsiaTheme="minorEastAsia" w:hAnsiTheme="minorHAnsi" w:cstheme="minorBidi"/>
          <w:b/>
          <w:bCs/>
          <w:sz w:val="22"/>
          <w:szCs w:val="22"/>
          <w:lang w:val="en"/>
        </w:rPr>
        <w:t xml:space="preserve"> </w:t>
      </w:r>
      <w:r w:rsidR="74F484B8" w:rsidRPr="13EA64F6">
        <w:rPr>
          <w:rFonts w:asciiTheme="minorHAnsi" w:eastAsiaTheme="minorEastAsia" w:hAnsiTheme="minorHAnsi" w:cstheme="minorBidi"/>
          <w:b/>
          <w:bCs/>
          <w:sz w:val="22"/>
          <w:szCs w:val="22"/>
          <w:lang w:val="en"/>
        </w:rPr>
        <w:t xml:space="preserve"> </w:t>
      </w:r>
    </w:p>
    <w:p w14:paraId="06944BD7" w14:textId="472CFB32" w:rsidR="00736391" w:rsidRPr="00311100" w:rsidRDefault="74F484B8"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Ensure that the study ID on the tube matches the label on the requisition form.</w:t>
      </w:r>
    </w:p>
    <w:p w14:paraId="2EAEE54E" w14:textId="00E4334E"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 xml:space="preserve">Ensure your kit has all the items listed </w:t>
      </w:r>
      <w:r w:rsidR="002A7E54" w:rsidRPr="13EA64F6">
        <w:rPr>
          <w:rFonts w:asciiTheme="minorHAnsi" w:eastAsiaTheme="minorEastAsia" w:hAnsiTheme="minorHAnsi" w:cstheme="minorBidi"/>
          <w:sz w:val="22"/>
          <w:szCs w:val="22"/>
          <w:lang w:val="en"/>
        </w:rPr>
        <w:t>above and</w:t>
      </w:r>
      <w:r w:rsidRPr="13EA64F6">
        <w:rPr>
          <w:rFonts w:asciiTheme="minorHAnsi" w:eastAsiaTheme="minorEastAsia" w:hAnsiTheme="minorHAnsi" w:cstheme="minorBidi"/>
          <w:sz w:val="22"/>
          <w:szCs w:val="22"/>
          <w:lang w:val="en"/>
        </w:rPr>
        <w:t xml:space="preserve"> set it on a clean desk or table.</w:t>
      </w:r>
    </w:p>
    <w:p w14:paraId="347D893A" w14:textId="309EC595"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To facilitate collection, increase your heart rate by doing some exercise (</w:t>
      </w:r>
      <w:proofErr w:type="gramStart"/>
      <w:r w:rsidRPr="13EA64F6">
        <w:rPr>
          <w:rFonts w:asciiTheme="minorHAnsi" w:eastAsiaTheme="minorEastAsia" w:hAnsiTheme="minorHAnsi" w:cstheme="minorBidi"/>
          <w:sz w:val="22"/>
          <w:szCs w:val="22"/>
          <w:lang w:val="en"/>
        </w:rPr>
        <w:t>e.g.</w:t>
      </w:r>
      <w:proofErr w:type="gramEnd"/>
      <w:r w:rsidRPr="13EA64F6">
        <w:rPr>
          <w:rFonts w:asciiTheme="minorHAnsi" w:eastAsiaTheme="minorEastAsia" w:hAnsiTheme="minorHAnsi" w:cstheme="minorBidi"/>
          <w:sz w:val="22"/>
          <w:szCs w:val="22"/>
          <w:lang w:val="en"/>
        </w:rPr>
        <w:t xml:space="preserve"> going up the</w:t>
      </w:r>
      <w:r w:rsidR="7448C8D7"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stairs) and activate the circulation in your hands by shaking them below your heart level and</w:t>
      </w:r>
      <w:r w:rsidR="22D6478A"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flexing your fingers.</w:t>
      </w:r>
    </w:p>
    <w:p w14:paraId="58D1F173" w14:textId="7ED44CFD"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Wash your hands with soap and warm water (the warm temperature will facilitate the blood</w:t>
      </w:r>
      <w:r w:rsidR="6ABFA039"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collection). Dry your hands. You can also rub your hands together to warm them up.</w:t>
      </w:r>
    </w:p>
    <w:p w14:paraId="0E8892FD" w14:textId="1D5EE5FF"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pPr>
      <w:r w:rsidRPr="13EA64F6">
        <w:rPr>
          <w:rFonts w:asciiTheme="minorHAnsi" w:eastAsiaTheme="minorEastAsia" w:hAnsiTheme="minorHAnsi" w:cstheme="minorBidi"/>
          <w:sz w:val="22"/>
          <w:szCs w:val="22"/>
          <w:lang w:val="en"/>
        </w:rPr>
        <w:t>At your collection station, keep your hand below the level of your heart. Disinfect your</w:t>
      </w:r>
      <w:r w:rsidR="155AA0CD"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middle or ring finger (non-dominant hand) with the alcohol pad</w:t>
      </w:r>
      <w:r w:rsidR="7093B790" w:rsidRPr="13EA64F6">
        <w:rPr>
          <w:rFonts w:asciiTheme="minorHAnsi" w:eastAsiaTheme="minorEastAsia" w:hAnsiTheme="minorHAnsi" w:cstheme="minorBidi"/>
          <w:sz w:val="22"/>
          <w:szCs w:val="22"/>
          <w:lang w:val="en"/>
        </w:rPr>
        <w:t>.</w:t>
      </w:r>
    </w:p>
    <w:p w14:paraId="697FB5D1" w14:textId="6DF2AC34" w:rsidR="00736391" w:rsidRPr="00311100" w:rsidRDefault="23D312CD" w:rsidP="13EA64F6">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sidRPr="13EA64F6">
        <w:rPr>
          <w:rFonts w:asciiTheme="minorHAnsi" w:eastAsiaTheme="minorEastAsia" w:hAnsiTheme="minorHAnsi" w:cstheme="minorBidi"/>
          <w:sz w:val="22"/>
          <w:szCs w:val="22"/>
          <w:lang w:val="en"/>
        </w:rPr>
        <w:t>In the collection kit, we provide the</w:t>
      </w:r>
      <w:r w:rsidR="7F922FCC"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pink lancets</w:t>
      </w:r>
      <w:r w:rsidR="41C24F09" w:rsidRPr="13EA64F6">
        <w:rPr>
          <w:rFonts w:asciiTheme="minorHAnsi" w:eastAsiaTheme="minorEastAsia" w:hAnsiTheme="minorHAnsi" w:cstheme="minorBidi"/>
          <w:sz w:val="22"/>
          <w:szCs w:val="22"/>
          <w:lang w:val="en"/>
        </w:rPr>
        <w:t xml:space="preserve"> (default choice)</w:t>
      </w:r>
      <w:r w:rsidRPr="13EA64F6">
        <w:rPr>
          <w:rFonts w:asciiTheme="minorHAnsi" w:eastAsiaTheme="minorEastAsia" w:hAnsiTheme="minorHAnsi" w:cstheme="minorBidi"/>
          <w:sz w:val="22"/>
          <w:szCs w:val="22"/>
          <w:lang w:val="en"/>
        </w:rPr>
        <w:t xml:space="preserve"> that enable a medium flow. Alternative lancets (blue lancets) are available to</w:t>
      </w:r>
      <w:r w:rsidR="2087234A"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those who need or prefer them. The blue lancets also have a retractable blade that has an</w:t>
      </w:r>
      <w:r w:rsidR="361709D5"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increased puncture depth, resulting in a higher blood flow (please note that they may also</w:t>
      </w:r>
      <w:r w:rsidR="5723D7CE" w:rsidRPr="13EA64F6">
        <w:rPr>
          <w:rFonts w:asciiTheme="minorHAnsi" w:eastAsiaTheme="minorEastAsia" w:hAnsiTheme="minorHAnsi" w:cstheme="minorBidi"/>
          <w:sz w:val="22"/>
          <w:szCs w:val="22"/>
          <w:lang w:val="en"/>
        </w:rPr>
        <w:t xml:space="preserve"> </w:t>
      </w:r>
      <w:r w:rsidRPr="13EA64F6">
        <w:rPr>
          <w:rFonts w:asciiTheme="minorHAnsi" w:eastAsiaTheme="minorEastAsia" w:hAnsiTheme="minorHAnsi" w:cstheme="minorBidi"/>
          <w:sz w:val="22"/>
          <w:szCs w:val="22"/>
          <w:lang w:val="en"/>
        </w:rPr>
        <w:t>be more painful to use).</w:t>
      </w:r>
    </w:p>
    <w:p w14:paraId="0C6B91B3" w14:textId="09C55A54" w:rsidR="00736391" w:rsidRPr="00311100" w:rsidRDefault="4BCB91E8" w:rsidP="13EA64F6">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pPr>
      <w:r w:rsidRPr="13EA64F6">
        <w:rPr>
          <w:rFonts w:asciiTheme="minorHAnsi" w:eastAsiaTheme="minorEastAsia" w:hAnsiTheme="minorHAnsi" w:cstheme="minorBidi"/>
          <w:sz w:val="22"/>
          <w:szCs w:val="22"/>
          <w:lang w:val="en"/>
        </w:rPr>
        <w:lastRenderedPageBreak/>
        <w:t>Remove the cap from the lancet and press firmly against the s</w:t>
      </w:r>
      <w:r w:rsidR="0A16AAED" w:rsidRPr="13EA64F6">
        <w:rPr>
          <w:rFonts w:asciiTheme="minorHAnsi" w:eastAsiaTheme="minorEastAsia" w:hAnsiTheme="minorHAnsi" w:cstheme="minorBidi"/>
          <w:sz w:val="22"/>
          <w:szCs w:val="22"/>
          <w:lang w:val="en"/>
        </w:rPr>
        <w:t xml:space="preserve">e fir </w:t>
      </w:r>
      <w:r w:rsidRPr="13EA64F6">
        <w:rPr>
          <w:rFonts w:asciiTheme="minorHAnsi" w:eastAsiaTheme="minorEastAsia" w:hAnsiTheme="minorHAnsi" w:cstheme="minorBidi"/>
          <w:sz w:val="22"/>
          <w:szCs w:val="22"/>
          <w:lang w:val="en"/>
        </w:rPr>
        <w:t xml:space="preserve">kin of your finger. Aim to be close to, but not at the tip, and slightly off-center (see the pictures at the end of this document. The lancet is pressure activated; it will pierce the skin at a fixed depth and then the blade will </w:t>
      </w:r>
      <w:r w:rsidR="00EE2FE0" w:rsidRPr="13EA64F6">
        <w:rPr>
          <w:rFonts w:asciiTheme="minorHAnsi" w:eastAsiaTheme="minorEastAsia" w:hAnsiTheme="minorHAnsi" w:cstheme="minorBidi"/>
          <w:sz w:val="22"/>
          <w:szCs w:val="22"/>
          <w:lang w:val="en"/>
        </w:rPr>
        <w:t>retract,</w:t>
      </w:r>
      <w:r w:rsidRPr="13EA64F6">
        <w:rPr>
          <w:rFonts w:asciiTheme="minorHAnsi" w:eastAsiaTheme="minorEastAsia" w:hAnsiTheme="minorHAnsi" w:cstheme="minorBidi"/>
          <w:sz w:val="22"/>
          <w:szCs w:val="22"/>
          <w:lang w:val="en"/>
        </w:rPr>
        <w:t xml:space="preserve"> and you can begin your collection.</w:t>
      </w:r>
    </w:p>
    <w:p w14:paraId="1922F55D" w14:textId="77777777" w:rsidR="000D0E5C" w:rsidRDefault="000D0E5C" w:rsidP="13EA64F6">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sectPr w:rsidR="000D0E5C" w:rsidSect="004A2C37">
          <w:headerReference w:type="default" r:id="rId13"/>
          <w:footerReference w:type="default" r:id="rId14"/>
          <w:type w:val="continuous"/>
          <w:pgSz w:w="12240" w:h="15840"/>
          <w:pgMar w:top="1134" w:right="851" w:bottom="851" w:left="851" w:header="720" w:footer="720" w:gutter="0"/>
          <w:cols w:space="720"/>
          <w:docGrid w:linePitch="360"/>
        </w:sectPr>
      </w:pPr>
    </w:p>
    <w:p w14:paraId="1D909564" w14:textId="4C7EFAA3" w:rsidR="00736391" w:rsidRPr="00311100" w:rsidRDefault="724AFABE" w:rsidP="708BE7E9">
      <w:pPr>
        <w:pStyle w:val="ListParagraph"/>
        <w:numPr>
          <w:ilvl w:val="0"/>
          <w:numId w:val="1"/>
        </w:numPr>
        <w:spacing w:after="240" w:line="276" w:lineRule="auto"/>
        <w:textAlignment w:val="baseline"/>
        <w:rPr>
          <w:rFonts w:asciiTheme="minorHAnsi" w:eastAsiaTheme="minorEastAsia" w:hAnsiTheme="minorHAnsi" w:cstheme="minorBidi"/>
          <w:color w:val="000000" w:themeColor="text1"/>
          <w:sz w:val="22"/>
          <w:szCs w:val="22"/>
          <w:lang w:val="en"/>
        </w:rPr>
        <w:sectPr w:rsidR="00736391" w:rsidRPr="00311100" w:rsidSect="000D0E5C">
          <w:type w:val="continuous"/>
          <w:pgSz w:w="12240" w:h="15840"/>
          <w:pgMar w:top="1134" w:right="851" w:bottom="851" w:left="851" w:header="720" w:footer="720" w:gutter="0"/>
          <w:cols w:space="720"/>
          <w:docGrid w:linePitch="360"/>
        </w:sectPr>
      </w:pPr>
      <w:r w:rsidRPr="0A2AE0A2">
        <w:rPr>
          <w:rFonts w:asciiTheme="minorHAnsi" w:eastAsiaTheme="minorEastAsia" w:hAnsiTheme="minorHAnsi" w:cstheme="minorBidi"/>
          <w:sz w:val="22"/>
          <w:szCs w:val="22"/>
          <w:lang w:val="en"/>
        </w:rPr>
        <w:t xml:space="preserve"> Use</w:t>
      </w:r>
      <w:r w:rsidR="006516BB">
        <w:rPr>
          <w:rFonts w:asciiTheme="minorHAnsi" w:eastAsiaTheme="minorEastAsia" w:hAnsiTheme="minorHAnsi" w:cstheme="minorBidi"/>
          <w:sz w:val="22"/>
          <w:szCs w:val="22"/>
          <w:lang w:val="en"/>
        </w:rPr>
        <w:t xml:space="preserve"> a</w:t>
      </w:r>
      <w:r w:rsidR="65E1B2E5" w:rsidRPr="0A2AE0A2">
        <w:rPr>
          <w:rFonts w:asciiTheme="minorHAnsi" w:eastAsiaTheme="minorEastAsia" w:hAnsiTheme="minorHAnsi" w:cstheme="minorBidi"/>
          <w:sz w:val="22"/>
          <w:szCs w:val="22"/>
          <w:lang w:val="en"/>
        </w:rPr>
        <w:t xml:space="preserve"> piece of </w:t>
      </w:r>
      <w:r w:rsidRPr="0A2AE0A2">
        <w:rPr>
          <w:rFonts w:asciiTheme="minorHAnsi" w:eastAsiaTheme="minorEastAsia" w:hAnsiTheme="minorHAnsi" w:cstheme="minorBidi"/>
          <w:sz w:val="22"/>
          <w:szCs w:val="22"/>
          <w:lang w:val="en"/>
        </w:rPr>
        <w:t>gauze to wipe away th</w:t>
      </w:r>
      <w:r w:rsidR="00370AC1">
        <w:rPr>
          <w:rFonts w:asciiTheme="minorHAnsi" w:eastAsiaTheme="minorEastAsia" w:hAnsiTheme="minorHAnsi" w:cstheme="minorBidi"/>
          <w:sz w:val="22"/>
          <w:szCs w:val="22"/>
          <w:lang w:val="en"/>
        </w:rPr>
        <w:t xml:space="preserve">e first </w:t>
      </w:r>
      <w:r w:rsidR="00BB5F53">
        <w:rPr>
          <w:rFonts w:asciiTheme="minorHAnsi" w:eastAsiaTheme="minorEastAsia" w:hAnsiTheme="minorHAnsi" w:cstheme="minorBidi"/>
          <w:sz w:val="22"/>
          <w:szCs w:val="22"/>
          <w:lang w:val="en"/>
        </w:rPr>
        <w:t>drop of blood</w:t>
      </w:r>
      <w:r w:rsidRPr="0A2AE0A2">
        <w:rPr>
          <w:rFonts w:asciiTheme="minorHAnsi" w:eastAsiaTheme="minorEastAsia" w:hAnsiTheme="minorHAnsi" w:cstheme="minorBidi"/>
          <w:sz w:val="22"/>
          <w:szCs w:val="22"/>
          <w:lang w:val="en"/>
        </w:rPr>
        <w:t>.</w:t>
      </w:r>
      <w:r w:rsidR="65E1B2E5" w:rsidRPr="0A2AE0A2">
        <w:rPr>
          <w:rFonts w:asciiTheme="minorHAnsi" w:eastAsiaTheme="minorEastAsia" w:hAnsiTheme="minorHAnsi" w:cstheme="minorBidi"/>
          <w:sz w:val="22"/>
          <w:szCs w:val="22"/>
          <w:lang w:val="en"/>
        </w:rPr>
        <w:t xml:space="preserve"> </w:t>
      </w:r>
    </w:p>
    <w:p w14:paraId="78BB1AC3" w14:textId="77777777" w:rsidR="00995716" w:rsidRPr="00995716" w:rsidRDefault="724AFABE" w:rsidP="00D23A53">
      <w:pPr>
        <w:pStyle w:val="ListParagraph"/>
        <w:numPr>
          <w:ilvl w:val="0"/>
          <w:numId w:val="1"/>
        </w:numPr>
        <w:spacing w:after="240" w:line="276" w:lineRule="auto"/>
        <w:ind w:right="-3969"/>
        <w:textAlignment w:val="baseline"/>
        <w:rPr>
          <w:rFonts w:asciiTheme="minorHAnsi" w:eastAsiaTheme="minorEastAsia" w:hAnsiTheme="minorHAnsi" w:cstheme="minorBidi"/>
          <w:color w:val="000000" w:themeColor="text1"/>
          <w:sz w:val="22"/>
          <w:szCs w:val="22"/>
          <w:lang w:val="en"/>
        </w:rPr>
      </w:pPr>
      <w:r w:rsidRPr="00995716">
        <w:rPr>
          <w:rFonts w:asciiTheme="minorHAnsi" w:eastAsiaTheme="minorEastAsia" w:hAnsiTheme="minorHAnsi" w:cstheme="minorBidi"/>
          <w:sz w:val="22"/>
          <w:szCs w:val="22"/>
          <w:lang w:val="en"/>
        </w:rPr>
        <w:t>Hold your finger over the tube and massage down from the palm to the tip of the finger to</w:t>
      </w:r>
      <w:r w:rsidR="29F82BFA" w:rsidRPr="00995716">
        <w:rPr>
          <w:rFonts w:asciiTheme="minorHAnsi" w:eastAsiaTheme="minorEastAsia" w:hAnsiTheme="minorHAnsi" w:cstheme="minorBidi"/>
          <w:sz w:val="22"/>
          <w:szCs w:val="22"/>
          <w:lang w:val="en"/>
        </w:rPr>
        <w:t xml:space="preserve"> </w:t>
      </w:r>
      <w:r w:rsidRPr="00995716">
        <w:rPr>
          <w:rFonts w:asciiTheme="minorHAnsi" w:eastAsiaTheme="minorEastAsia" w:hAnsiTheme="minorHAnsi" w:cstheme="minorBidi"/>
          <w:sz w:val="22"/>
          <w:szCs w:val="22"/>
          <w:lang w:val="en"/>
        </w:rPr>
        <w:t xml:space="preserve">promote blood </w:t>
      </w:r>
      <w:r w:rsidR="00995716" w:rsidRPr="00995716">
        <w:rPr>
          <w:rFonts w:asciiTheme="minorHAnsi" w:eastAsiaTheme="minorEastAsia" w:hAnsiTheme="minorHAnsi" w:cstheme="minorBidi"/>
          <w:sz w:val="22"/>
          <w:szCs w:val="22"/>
          <w:lang w:val="en"/>
        </w:rPr>
        <w:t>flow</w:t>
      </w:r>
    </w:p>
    <w:p w14:paraId="383B0B3D" w14:textId="78DE06E3" w:rsidR="00995716" w:rsidRPr="00995716" w:rsidRDefault="724AFABE" w:rsidP="00995716">
      <w:pPr>
        <w:pStyle w:val="ListParagraph"/>
        <w:spacing w:after="240" w:line="276" w:lineRule="auto"/>
        <w:ind w:right="-3969"/>
        <w:textAlignment w:val="baseline"/>
        <w:rPr>
          <w:rFonts w:asciiTheme="minorHAnsi" w:eastAsiaTheme="minorEastAsia" w:hAnsiTheme="minorHAnsi" w:cstheme="minorBidi"/>
          <w:color w:val="000000" w:themeColor="text1"/>
          <w:sz w:val="22"/>
          <w:szCs w:val="22"/>
          <w:lang w:val="en"/>
        </w:rPr>
      </w:pPr>
      <w:r w:rsidRPr="00995716">
        <w:rPr>
          <w:rFonts w:asciiTheme="minorHAnsi" w:eastAsiaTheme="minorEastAsia" w:hAnsiTheme="minorHAnsi" w:cstheme="minorBidi"/>
          <w:sz w:val="22"/>
          <w:szCs w:val="22"/>
          <w:lang w:val="en"/>
        </w:rPr>
        <w:t>to fill the tube t</w:t>
      </w:r>
      <w:r w:rsidR="0C5A42E0" w:rsidRPr="00995716">
        <w:rPr>
          <w:rFonts w:asciiTheme="minorHAnsi" w:eastAsiaTheme="minorEastAsia" w:hAnsiTheme="minorHAnsi" w:cstheme="minorBidi"/>
          <w:sz w:val="22"/>
          <w:szCs w:val="22"/>
          <w:lang w:val="en"/>
        </w:rPr>
        <w:t>o the 40</w:t>
      </w:r>
      <w:r w:rsidR="1E185A92" w:rsidRPr="00995716">
        <w:rPr>
          <w:rFonts w:asciiTheme="minorHAnsi" w:eastAsiaTheme="minorEastAsia" w:hAnsiTheme="minorHAnsi" w:cstheme="minorBidi"/>
          <w:sz w:val="22"/>
          <w:szCs w:val="22"/>
          <w:lang w:val="en"/>
        </w:rPr>
        <w:t>0-600</w:t>
      </w:r>
      <w:r w:rsidRPr="00995716">
        <w:rPr>
          <w:rFonts w:asciiTheme="minorHAnsi" w:eastAsiaTheme="minorEastAsia" w:hAnsiTheme="minorHAnsi" w:cstheme="minorBidi"/>
          <w:color w:val="000000" w:themeColor="text1"/>
          <w:sz w:val="22"/>
          <w:szCs w:val="22"/>
          <w:lang w:val="en"/>
        </w:rPr>
        <w:t xml:space="preserve">μl </w:t>
      </w:r>
      <w:r w:rsidR="5A10D9A9" w:rsidRPr="00995716">
        <w:rPr>
          <w:rFonts w:asciiTheme="minorHAnsi" w:eastAsiaTheme="minorEastAsia" w:hAnsiTheme="minorHAnsi" w:cstheme="minorBidi"/>
          <w:color w:val="000000" w:themeColor="text1"/>
          <w:sz w:val="22"/>
          <w:szCs w:val="22"/>
          <w:lang w:val="en"/>
        </w:rPr>
        <w:t>mark</w:t>
      </w:r>
      <w:r w:rsidR="19156379" w:rsidRPr="00995716">
        <w:rPr>
          <w:rFonts w:asciiTheme="minorHAnsi" w:eastAsiaTheme="minorEastAsia" w:hAnsiTheme="minorHAnsi" w:cstheme="minorBidi"/>
          <w:color w:val="000000" w:themeColor="text1"/>
          <w:sz w:val="22"/>
          <w:szCs w:val="22"/>
          <w:lang w:val="en"/>
        </w:rPr>
        <w:t xml:space="preserve"> (see image)</w:t>
      </w:r>
      <w:r w:rsidR="208DF44B" w:rsidRPr="00995716">
        <w:rPr>
          <w:rFonts w:asciiTheme="minorHAnsi" w:eastAsiaTheme="minorEastAsia" w:hAnsiTheme="minorHAnsi" w:cstheme="minorBidi"/>
          <w:sz w:val="22"/>
          <w:szCs w:val="22"/>
          <w:lang w:val="en"/>
        </w:rPr>
        <w:t>.</w:t>
      </w:r>
      <w:r w:rsidRPr="00995716">
        <w:rPr>
          <w:rFonts w:asciiTheme="minorHAnsi" w:eastAsiaTheme="minorEastAsia" w:hAnsiTheme="minorHAnsi" w:cstheme="minorBidi"/>
          <w:sz w:val="22"/>
          <w:szCs w:val="22"/>
          <w:lang w:val="en"/>
        </w:rPr>
        <w:t xml:space="preserve"> </w:t>
      </w:r>
      <w:r w:rsidR="6C5D0B08" w:rsidRPr="00995716">
        <w:rPr>
          <w:rFonts w:asciiTheme="minorHAnsi" w:eastAsiaTheme="minorEastAsia" w:hAnsiTheme="minorHAnsi" w:cstheme="minorBidi"/>
          <w:sz w:val="22"/>
          <w:szCs w:val="22"/>
          <w:lang w:val="en"/>
        </w:rPr>
        <w:t xml:space="preserve"> If you are unable to get </w:t>
      </w:r>
      <w:r w:rsidR="7C0016A8" w:rsidRPr="00995716">
        <w:rPr>
          <w:rFonts w:asciiTheme="minorHAnsi" w:eastAsiaTheme="minorEastAsia" w:hAnsiTheme="minorHAnsi" w:cstheme="minorBidi"/>
          <w:sz w:val="22"/>
          <w:szCs w:val="22"/>
          <w:lang w:val="en"/>
        </w:rPr>
        <w:t>up to 400</w:t>
      </w:r>
      <w:r w:rsidR="7C0016A8" w:rsidRPr="00995716">
        <w:rPr>
          <w:rFonts w:asciiTheme="minorHAnsi" w:eastAsiaTheme="minorEastAsia" w:hAnsiTheme="minorHAnsi" w:cstheme="minorBidi"/>
          <w:color w:val="000000" w:themeColor="text1"/>
          <w:sz w:val="22"/>
          <w:szCs w:val="22"/>
          <w:lang w:val="en"/>
        </w:rPr>
        <w:t xml:space="preserve">μl after the </w:t>
      </w:r>
      <w:r w:rsidR="7CB7EB57" w:rsidRPr="00995716">
        <w:rPr>
          <w:rFonts w:asciiTheme="minorHAnsi" w:eastAsiaTheme="minorEastAsia" w:hAnsiTheme="minorHAnsi" w:cstheme="minorBidi"/>
          <w:color w:val="000000" w:themeColor="text1"/>
          <w:sz w:val="22"/>
          <w:szCs w:val="22"/>
          <w:lang w:val="en"/>
        </w:rPr>
        <w:t>1</w:t>
      </w:r>
      <w:r w:rsidR="7CB7EB57" w:rsidRPr="00995716">
        <w:rPr>
          <w:rFonts w:asciiTheme="minorHAnsi" w:eastAsiaTheme="minorEastAsia" w:hAnsiTheme="minorHAnsi" w:cstheme="minorBidi"/>
          <w:color w:val="000000" w:themeColor="text1"/>
          <w:sz w:val="22"/>
          <w:szCs w:val="22"/>
          <w:vertAlign w:val="superscript"/>
          <w:lang w:val="en"/>
        </w:rPr>
        <w:t>st</w:t>
      </w:r>
      <w:r w:rsidR="7CB7EB57" w:rsidRPr="00995716">
        <w:rPr>
          <w:rFonts w:asciiTheme="minorHAnsi" w:eastAsiaTheme="minorEastAsia" w:hAnsiTheme="minorHAnsi" w:cstheme="minorBidi"/>
          <w:color w:val="000000" w:themeColor="text1"/>
          <w:sz w:val="22"/>
          <w:szCs w:val="22"/>
          <w:lang w:val="en"/>
        </w:rPr>
        <w:t xml:space="preserve"> </w:t>
      </w:r>
      <w:r w:rsidR="3F8125A6" w:rsidRPr="00995716">
        <w:rPr>
          <w:rFonts w:asciiTheme="minorHAnsi" w:eastAsiaTheme="minorEastAsia" w:hAnsiTheme="minorHAnsi" w:cstheme="minorBidi"/>
          <w:color w:val="000000" w:themeColor="text1"/>
          <w:sz w:val="22"/>
          <w:szCs w:val="22"/>
          <w:lang w:val="en"/>
        </w:rPr>
        <w:t xml:space="preserve">attempt, </w:t>
      </w:r>
    </w:p>
    <w:p w14:paraId="3100CE29" w14:textId="77777777" w:rsidR="00E81467" w:rsidRPr="00385AB1" w:rsidRDefault="00995716" w:rsidP="00995716">
      <w:pPr>
        <w:pStyle w:val="ListParagraph"/>
        <w:spacing w:after="240" w:line="276" w:lineRule="auto"/>
        <w:ind w:right="-3969"/>
        <w:textAlignment w:val="baseline"/>
        <w:rPr>
          <w:rStyle w:val="normaltextrun"/>
          <w:rFonts w:asciiTheme="minorHAnsi" w:hAnsiTheme="minorHAnsi" w:cstheme="minorHAnsi"/>
          <w:sz w:val="22"/>
          <w:szCs w:val="22"/>
          <w:lang w:val="en"/>
        </w:rPr>
      </w:pPr>
      <w:r w:rsidRPr="00385AB1">
        <w:rPr>
          <w:rFonts w:asciiTheme="minorHAnsi" w:hAnsiTheme="minorHAnsi" w:cstheme="minorHAnsi"/>
          <w:noProof/>
          <w:sz w:val="22"/>
          <w:szCs w:val="22"/>
        </w:rPr>
        <w:drawing>
          <wp:anchor distT="0" distB="0" distL="114300" distR="114300" simplePos="0" relativeHeight="251658241" behindDoc="0" locked="0" layoutInCell="1" allowOverlap="1" wp14:anchorId="3DC25468" wp14:editId="5D78664F">
            <wp:simplePos x="0" y="0"/>
            <wp:positionH relativeFrom="column">
              <wp:posOffset>855059</wp:posOffset>
            </wp:positionH>
            <wp:positionV relativeFrom="paragraph">
              <wp:posOffset>428731</wp:posOffset>
            </wp:positionV>
            <wp:extent cx="467995" cy="997585"/>
            <wp:effectExtent l="0" t="0" r="8255" b="0"/>
            <wp:wrapTopAndBottom/>
            <wp:docPr id="1931905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cstate="print">
                      <a:extLst>
                        <a:ext uri="{28A0092B-C50C-407E-A947-70E740481C1C}">
                          <a14:useLocalDpi xmlns:a14="http://schemas.microsoft.com/office/drawing/2010/main" val="0"/>
                        </a:ext>
                      </a:extLst>
                    </a:blip>
                    <a:srcRect l="35799" t="23168" r="25112" b="6893"/>
                    <a:stretch>
                      <a:fillRect/>
                    </a:stretch>
                  </pic:blipFill>
                  <pic:spPr bwMode="auto">
                    <a:xfrm>
                      <a:off x="0" y="0"/>
                      <a:ext cx="467995" cy="997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87B3049" w:rsidRPr="38D5F865">
        <w:rPr>
          <w:rFonts w:asciiTheme="minorHAnsi" w:eastAsiaTheme="minorEastAsia" w:hAnsiTheme="minorHAnsi" w:cstheme="minorBidi"/>
          <w:color w:val="000000" w:themeColor="text1"/>
          <w:sz w:val="22"/>
          <w:szCs w:val="22"/>
          <w:lang w:val="en"/>
        </w:rPr>
        <w:t xml:space="preserve">repeat </w:t>
      </w:r>
      <w:r w:rsidR="0734A2D9" w:rsidRPr="38D5F865">
        <w:rPr>
          <w:rFonts w:asciiTheme="minorHAnsi" w:eastAsiaTheme="minorEastAsia" w:hAnsiTheme="minorHAnsi" w:cstheme="minorBidi"/>
          <w:color w:val="000000" w:themeColor="text1"/>
          <w:sz w:val="22"/>
          <w:szCs w:val="22"/>
          <w:lang w:val="en"/>
        </w:rPr>
        <w:t xml:space="preserve">the blood collection </w:t>
      </w:r>
      <w:r w:rsidR="429E2633" w:rsidRPr="38D5F865">
        <w:rPr>
          <w:rFonts w:asciiTheme="minorHAnsi" w:eastAsiaTheme="minorEastAsia" w:hAnsiTheme="minorHAnsi" w:cstheme="minorBidi"/>
          <w:color w:val="000000" w:themeColor="text1"/>
          <w:sz w:val="22"/>
          <w:szCs w:val="22"/>
          <w:lang w:val="en"/>
        </w:rPr>
        <w:t>using the 2</w:t>
      </w:r>
      <w:r w:rsidR="429E2633" w:rsidRPr="38D5F865">
        <w:rPr>
          <w:rFonts w:asciiTheme="minorHAnsi" w:eastAsiaTheme="minorEastAsia" w:hAnsiTheme="minorHAnsi" w:cstheme="minorBidi"/>
          <w:color w:val="000000" w:themeColor="text1"/>
          <w:sz w:val="22"/>
          <w:szCs w:val="22"/>
          <w:vertAlign w:val="superscript"/>
          <w:lang w:val="en"/>
        </w:rPr>
        <w:t>nd</w:t>
      </w:r>
      <w:r w:rsidR="429E2633" w:rsidRPr="38D5F865">
        <w:rPr>
          <w:rFonts w:asciiTheme="minorHAnsi" w:eastAsiaTheme="minorEastAsia" w:hAnsiTheme="minorHAnsi" w:cstheme="minorBidi"/>
          <w:color w:val="000000" w:themeColor="text1"/>
          <w:sz w:val="22"/>
          <w:szCs w:val="22"/>
          <w:lang w:val="en"/>
        </w:rPr>
        <w:t xml:space="preserve"> lancet.</w:t>
      </w:r>
      <w:r w:rsidR="438CBE4F" w:rsidRPr="38D5F865">
        <w:rPr>
          <w:rFonts w:asciiTheme="minorHAnsi" w:hAnsiTheme="minorHAnsi" w:cstheme="minorBidi"/>
          <w:sz w:val="22"/>
          <w:szCs w:val="22"/>
        </w:rPr>
        <w:t xml:space="preserve"> </w:t>
      </w:r>
      <w:r w:rsidR="22EFDF42" w:rsidRPr="38D5F865">
        <w:rPr>
          <w:rStyle w:val="normaltextrun"/>
          <w:rFonts w:asciiTheme="minorHAnsi" w:hAnsiTheme="minorHAnsi" w:cstheme="minorBidi"/>
          <w:b/>
          <w:bCs/>
          <w:sz w:val="22"/>
          <w:szCs w:val="22"/>
          <w:lang w:val="en"/>
        </w:rPr>
        <w:t>400uL</w:t>
      </w:r>
      <w:r w:rsidR="22EFDF42" w:rsidRPr="38D5F865">
        <w:rPr>
          <w:rStyle w:val="normaltextrun"/>
          <w:rFonts w:asciiTheme="minorHAnsi" w:hAnsiTheme="minorHAnsi" w:cstheme="minorBidi"/>
          <w:sz w:val="22"/>
          <w:szCs w:val="22"/>
          <w:lang w:val="en"/>
        </w:rPr>
        <w:t xml:space="preserve"> is needed to run the antibody tests. Less volume may </w:t>
      </w:r>
    </w:p>
    <w:p w14:paraId="3C400F92" w14:textId="605B7E15" w:rsidR="00763F75" w:rsidRPr="00995716" w:rsidRDefault="00E905E1" w:rsidP="00995716">
      <w:pPr>
        <w:pStyle w:val="ListParagraph"/>
        <w:spacing w:after="240" w:line="276" w:lineRule="auto"/>
        <w:ind w:right="-3969"/>
        <w:textAlignment w:val="baseline"/>
        <w:rPr>
          <w:rFonts w:asciiTheme="minorHAnsi" w:eastAsiaTheme="minorEastAsia" w:hAnsiTheme="minorHAnsi" w:cstheme="minorBidi"/>
          <w:color w:val="000000" w:themeColor="text1"/>
          <w:sz w:val="22"/>
          <w:szCs w:val="22"/>
          <w:lang w:val="en"/>
        </w:rPr>
      </w:pPr>
      <w:r w:rsidRPr="00385AB1">
        <w:rPr>
          <w:rStyle w:val="normaltextrun"/>
          <w:rFonts w:asciiTheme="minorHAnsi" w:hAnsiTheme="minorHAnsi" w:cstheme="minorHAnsi"/>
          <w:sz w:val="22"/>
          <w:szCs w:val="22"/>
          <w:lang w:val="en"/>
        </w:rPr>
        <w:t>mean an inability for us to run the assay.  </w:t>
      </w:r>
    </w:p>
    <w:p w14:paraId="3D636A5B" w14:textId="2605815A" w:rsidR="00736391" w:rsidRPr="00763F75" w:rsidRDefault="724AFABE" w:rsidP="708BE7E9">
      <w:pPr>
        <w:pStyle w:val="ListParagraph"/>
        <w:numPr>
          <w:ilvl w:val="0"/>
          <w:numId w:val="1"/>
        </w:numPr>
        <w:spacing w:after="240" w:line="276" w:lineRule="auto"/>
        <w:ind w:right="-3969"/>
        <w:textAlignment w:val="baseline"/>
        <w:rPr>
          <w:rFonts w:asciiTheme="minorHAnsi" w:eastAsiaTheme="minorEastAsia" w:hAnsiTheme="minorHAnsi" w:cstheme="minorBidi"/>
          <w:color w:val="000000" w:themeColor="text1"/>
          <w:sz w:val="22"/>
          <w:szCs w:val="22"/>
          <w:lang w:val="en"/>
        </w:rPr>
      </w:pPr>
      <w:r w:rsidRPr="708BE7E9">
        <w:rPr>
          <w:rFonts w:asciiTheme="minorHAnsi" w:eastAsiaTheme="minorEastAsia" w:hAnsiTheme="minorHAnsi" w:cstheme="minorBidi"/>
          <w:sz w:val="22"/>
          <w:szCs w:val="22"/>
          <w:lang w:val="en"/>
        </w:rPr>
        <w:t>Replace the cap by twisting and pushing the cap downward until a snap is heard.</w:t>
      </w:r>
    </w:p>
    <w:p w14:paraId="641A89CB" w14:textId="59B20BF8" w:rsidR="00B14CA7" w:rsidRPr="00995716" w:rsidRDefault="724AFABE" w:rsidP="00D23A53">
      <w:pPr>
        <w:pStyle w:val="ListParagraph"/>
        <w:numPr>
          <w:ilvl w:val="0"/>
          <w:numId w:val="1"/>
        </w:numPr>
        <w:spacing w:after="240" w:line="276" w:lineRule="auto"/>
        <w:ind w:right="-3029"/>
        <w:textAlignment w:val="baseline"/>
        <w:rPr>
          <w:rFonts w:asciiTheme="minorHAnsi" w:eastAsiaTheme="minorEastAsia" w:hAnsiTheme="minorHAnsi" w:cstheme="minorBidi"/>
          <w:sz w:val="22"/>
          <w:szCs w:val="22"/>
          <w:lang w:val="en"/>
        </w:rPr>
      </w:pPr>
      <w:r w:rsidRPr="00995716">
        <w:rPr>
          <w:rFonts w:asciiTheme="minorHAnsi" w:eastAsiaTheme="minorEastAsia" w:hAnsiTheme="minorHAnsi" w:cstheme="minorBidi"/>
          <w:sz w:val="22"/>
          <w:szCs w:val="22"/>
          <w:lang w:val="en"/>
        </w:rPr>
        <w:t>Immediately after collection, mix the sample by gently inverting the filled tube 5 to 10 times.</w:t>
      </w:r>
    </w:p>
    <w:p w14:paraId="50A3338E" w14:textId="63E3722E" w:rsidR="00B14CA7" w:rsidRPr="002762A7" w:rsidRDefault="15113884" w:rsidP="00D23A53">
      <w:pPr>
        <w:pStyle w:val="ListParagraph"/>
        <w:numPr>
          <w:ilvl w:val="0"/>
          <w:numId w:val="1"/>
        </w:numPr>
        <w:spacing w:after="240" w:line="276" w:lineRule="auto"/>
        <w:ind w:right="-3402"/>
        <w:textAlignment w:val="baseline"/>
        <w:rPr>
          <w:rFonts w:asciiTheme="minorHAnsi" w:eastAsiaTheme="minorEastAsia" w:hAnsiTheme="minorHAnsi" w:cstheme="minorBidi"/>
          <w:color w:val="000000" w:themeColor="text1"/>
          <w:sz w:val="22"/>
          <w:szCs w:val="22"/>
          <w:lang w:val="en"/>
        </w:rPr>
      </w:pPr>
      <w:r w:rsidRPr="002762A7">
        <w:rPr>
          <w:rFonts w:asciiTheme="minorHAnsi" w:eastAsiaTheme="minorEastAsia" w:hAnsiTheme="minorHAnsi" w:cstheme="minorBidi"/>
          <w:color w:val="000000" w:themeColor="text1"/>
          <w:sz w:val="22"/>
          <w:szCs w:val="22"/>
          <w:lang w:val="en"/>
        </w:rPr>
        <w:t xml:space="preserve">Place the </w:t>
      </w:r>
      <w:r w:rsidR="2467FDAA" w:rsidRPr="002762A7">
        <w:rPr>
          <w:rFonts w:asciiTheme="minorHAnsi" w:eastAsiaTheme="minorEastAsia" w:hAnsiTheme="minorHAnsi" w:cstheme="minorBidi"/>
          <w:color w:val="000000" w:themeColor="text1"/>
          <w:sz w:val="22"/>
          <w:szCs w:val="22"/>
          <w:lang w:val="en"/>
        </w:rPr>
        <w:t xml:space="preserve">tube in the biohazard bag. </w:t>
      </w:r>
      <w:r w:rsidR="10DF7022" w:rsidRPr="002762A7">
        <w:rPr>
          <w:rFonts w:asciiTheme="minorHAnsi" w:eastAsiaTheme="minorEastAsia" w:hAnsiTheme="minorHAnsi" w:cstheme="minorBidi"/>
          <w:color w:val="000000" w:themeColor="text1"/>
          <w:sz w:val="22"/>
          <w:szCs w:val="22"/>
          <w:lang w:val="en"/>
        </w:rPr>
        <w:t xml:space="preserve"> </w:t>
      </w:r>
    </w:p>
    <w:p w14:paraId="39DFE7C7" w14:textId="2AB6A935" w:rsidR="007D23D7" w:rsidRDefault="7C3CFFEC" w:rsidP="007D23D7">
      <w:pPr>
        <w:pStyle w:val="ListParagraph"/>
        <w:spacing w:after="240" w:line="276" w:lineRule="auto"/>
        <w:ind w:right="-3402"/>
        <w:textAlignment w:val="baseline"/>
        <w:rPr>
          <w:rFonts w:asciiTheme="minorHAnsi" w:eastAsiaTheme="minorEastAsia" w:hAnsiTheme="minorHAnsi" w:cstheme="minorBidi"/>
          <w:sz w:val="22"/>
          <w:szCs w:val="22"/>
          <w:lang w:val="en"/>
        </w:rPr>
      </w:pPr>
      <w:r w:rsidRPr="708BE7E9">
        <w:rPr>
          <w:rFonts w:asciiTheme="minorHAnsi" w:eastAsiaTheme="minorEastAsia" w:hAnsiTheme="minorHAnsi" w:cstheme="minorBidi"/>
          <w:sz w:val="22"/>
          <w:szCs w:val="22"/>
          <w:lang w:val="en"/>
        </w:rPr>
        <w:t xml:space="preserve">Fold and insert the requisition form that you received into the biohazard bag.  </w:t>
      </w:r>
      <w:r w:rsidR="007D23D7" w:rsidRPr="00BD66FE">
        <w:rPr>
          <w:rFonts w:asciiTheme="minorHAnsi" w:eastAsiaTheme="minorEastAsia" w:hAnsiTheme="minorHAnsi" w:cstheme="minorBidi"/>
          <w:sz w:val="22"/>
          <w:szCs w:val="22"/>
          <w:lang w:val="en"/>
        </w:rPr>
        <w:t>Please do not complete the requisition</w:t>
      </w:r>
    </w:p>
    <w:p w14:paraId="6BA985B5" w14:textId="4B2AF737" w:rsidR="007D23D7" w:rsidRDefault="007D23D7" w:rsidP="007D23D7">
      <w:pPr>
        <w:pStyle w:val="ListParagraph"/>
        <w:spacing w:after="240" w:line="276" w:lineRule="auto"/>
        <w:ind w:right="-3402"/>
        <w:textAlignment w:val="baseline"/>
        <w:rPr>
          <w:rFonts w:asciiTheme="minorHAnsi" w:eastAsiaTheme="minorEastAsia" w:hAnsiTheme="minorHAnsi" w:cstheme="minorBidi"/>
          <w:sz w:val="22"/>
          <w:szCs w:val="22"/>
          <w:lang w:val="en"/>
        </w:rPr>
      </w:pPr>
      <w:r w:rsidRPr="00BD66FE">
        <w:rPr>
          <w:rFonts w:asciiTheme="minorHAnsi" w:eastAsiaTheme="minorEastAsia" w:hAnsiTheme="minorHAnsi" w:cstheme="minorBidi"/>
          <w:sz w:val="22"/>
          <w:szCs w:val="22"/>
          <w:lang w:val="en"/>
        </w:rPr>
        <w:t xml:space="preserve"> form</w:t>
      </w:r>
      <w:r>
        <w:rPr>
          <w:rFonts w:asciiTheme="minorHAnsi" w:eastAsiaTheme="minorEastAsia" w:hAnsiTheme="minorHAnsi" w:cstheme="minorBidi"/>
          <w:sz w:val="22"/>
          <w:szCs w:val="22"/>
          <w:lang w:val="en"/>
        </w:rPr>
        <w:t>, or</w:t>
      </w:r>
      <w:r w:rsidRPr="708BE7E9">
        <w:rPr>
          <w:rFonts w:asciiTheme="minorHAnsi" w:eastAsiaTheme="minorEastAsia" w:hAnsiTheme="minorHAnsi" w:cstheme="minorBidi"/>
          <w:sz w:val="22"/>
          <w:szCs w:val="22"/>
          <w:lang w:val="en"/>
        </w:rPr>
        <w:t xml:space="preserve"> include any personal information in the package that will </w:t>
      </w:r>
    </w:p>
    <w:p w14:paraId="617B70BB" w14:textId="3C8630BB" w:rsidR="007D23D7" w:rsidRPr="00311100" w:rsidRDefault="007D23D7" w:rsidP="007D23D7">
      <w:pPr>
        <w:pStyle w:val="ListParagraph"/>
        <w:spacing w:after="240" w:line="276" w:lineRule="auto"/>
        <w:ind w:right="-3402"/>
        <w:textAlignment w:val="baseline"/>
        <w:rPr>
          <w:rFonts w:asciiTheme="minorHAnsi" w:eastAsiaTheme="minorEastAsia" w:hAnsiTheme="minorHAnsi" w:cstheme="minorBidi"/>
          <w:color w:val="000000" w:themeColor="text1"/>
          <w:sz w:val="22"/>
          <w:szCs w:val="22"/>
          <w:lang w:val="en"/>
        </w:rPr>
      </w:pPr>
      <w:r w:rsidRPr="00385AB1">
        <w:rPr>
          <w:rFonts w:asciiTheme="minorHAnsi" w:hAnsiTheme="minorHAnsi" w:cstheme="minorHAnsi"/>
          <w:noProof/>
          <w:sz w:val="22"/>
          <w:szCs w:val="22"/>
        </w:rPr>
        <w:drawing>
          <wp:anchor distT="0" distB="0" distL="114300" distR="114300" simplePos="0" relativeHeight="251658240" behindDoc="1" locked="0" layoutInCell="1" allowOverlap="1" wp14:anchorId="05363FE8" wp14:editId="2B138119">
            <wp:simplePos x="0" y="0"/>
            <wp:positionH relativeFrom="column">
              <wp:posOffset>219075</wp:posOffset>
            </wp:positionH>
            <wp:positionV relativeFrom="paragraph">
              <wp:posOffset>438150</wp:posOffset>
            </wp:positionV>
            <wp:extent cx="1235075" cy="725805"/>
            <wp:effectExtent l="6985"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r:link="rId17" cstate="print">
                      <a:extLst>
                        <a:ext uri="{28A0092B-C50C-407E-A947-70E740481C1C}">
                          <a14:useLocalDpi xmlns:a14="http://schemas.microsoft.com/office/drawing/2010/main" val="0"/>
                        </a:ext>
                      </a:extLst>
                    </a:blip>
                    <a:srcRect t="20243" r="9185" b="8527"/>
                    <a:stretch/>
                  </pic:blipFill>
                  <pic:spPr bwMode="auto">
                    <a:xfrm rot="5400000">
                      <a:off x="0" y="0"/>
                      <a:ext cx="1235075" cy="725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6838B747" w:rsidRPr="38D5F865">
        <w:rPr>
          <w:rFonts w:asciiTheme="minorHAnsi" w:eastAsiaTheme="minorEastAsia" w:hAnsiTheme="minorHAnsi" w:cstheme="minorBidi"/>
          <w:sz w:val="22"/>
          <w:szCs w:val="22"/>
          <w:lang w:val="en"/>
        </w:rPr>
        <w:t xml:space="preserve">be sent to the lab. </w:t>
      </w:r>
    </w:p>
    <w:p w14:paraId="71B0ABE0" w14:textId="63EA22BF" w:rsidR="00B7388F" w:rsidRPr="00385AB1" w:rsidRDefault="3D1F97DD" w:rsidP="708BE7E9">
      <w:pPr>
        <w:pStyle w:val="ListParagraph"/>
        <w:numPr>
          <w:ilvl w:val="0"/>
          <w:numId w:val="1"/>
        </w:numPr>
        <w:spacing w:after="240" w:line="276" w:lineRule="auto"/>
        <w:textAlignment w:val="baseline"/>
        <w:rPr>
          <w:rFonts w:asciiTheme="minorHAnsi" w:eastAsiaTheme="minorEastAsia" w:hAnsiTheme="minorHAnsi" w:cstheme="minorHAnsi"/>
          <w:color w:val="000000" w:themeColor="text1"/>
          <w:sz w:val="22"/>
          <w:szCs w:val="22"/>
          <w:lang w:val="en"/>
        </w:rPr>
      </w:pPr>
      <w:r w:rsidRPr="708BE7E9">
        <w:rPr>
          <w:rFonts w:asciiTheme="minorHAnsi" w:eastAsiaTheme="minorEastAsia" w:hAnsiTheme="minorHAnsi" w:cstheme="minorBidi"/>
          <w:sz w:val="22"/>
          <w:szCs w:val="22"/>
          <w:lang w:val="en"/>
        </w:rPr>
        <w:t>Seal the biohazard bag</w:t>
      </w:r>
      <w:r w:rsidR="75C84A03" w:rsidRPr="708BE7E9">
        <w:rPr>
          <w:rFonts w:asciiTheme="minorHAnsi" w:eastAsiaTheme="minorEastAsia" w:hAnsiTheme="minorHAnsi" w:cstheme="minorBidi"/>
          <w:sz w:val="22"/>
          <w:szCs w:val="22"/>
          <w:lang w:val="en"/>
        </w:rPr>
        <w:t>.</w:t>
      </w:r>
    </w:p>
    <w:p w14:paraId="700D8BAC" w14:textId="77777777" w:rsidR="008B4CF8" w:rsidRDefault="008B4CF8" w:rsidP="708BE7E9">
      <w:pPr>
        <w:pStyle w:val="ListParagraph"/>
        <w:numPr>
          <w:ilvl w:val="0"/>
          <w:numId w:val="1"/>
        </w:numPr>
        <w:spacing w:after="240" w:line="276" w:lineRule="auto"/>
        <w:textAlignment w:val="baseline"/>
        <w:rPr>
          <w:rFonts w:asciiTheme="minorHAnsi" w:eastAsiaTheme="minorEastAsia" w:hAnsiTheme="minorHAnsi" w:cstheme="minorBidi"/>
          <w:sz w:val="22"/>
          <w:szCs w:val="22"/>
          <w:lang w:val="en"/>
        </w:rPr>
        <w:sectPr w:rsidR="008B4CF8" w:rsidSect="000D0E5C">
          <w:type w:val="continuous"/>
          <w:pgSz w:w="12240" w:h="15840"/>
          <w:pgMar w:top="1134" w:right="851" w:bottom="851" w:left="851" w:header="720" w:footer="720" w:gutter="0"/>
          <w:cols w:space="48"/>
          <w:docGrid w:linePitch="360"/>
        </w:sectPr>
      </w:pPr>
    </w:p>
    <w:p w14:paraId="5A0A961A" w14:textId="77777777" w:rsidR="00385AB1" w:rsidRPr="00385AB1" w:rsidRDefault="5F54BB82" w:rsidP="00385AB1">
      <w:pPr>
        <w:pStyle w:val="ListParagraph"/>
        <w:numPr>
          <w:ilvl w:val="0"/>
          <w:numId w:val="1"/>
        </w:numPr>
        <w:spacing w:after="240" w:line="276" w:lineRule="auto"/>
        <w:textAlignment w:val="baseline"/>
        <w:rPr>
          <w:rStyle w:val="normaltextrun"/>
          <w:rFonts w:asciiTheme="minorHAnsi" w:eastAsiaTheme="minorEastAsia" w:hAnsiTheme="minorHAnsi" w:cstheme="minorHAnsi"/>
          <w:color w:val="000000" w:themeColor="text1"/>
          <w:sz w:val="22"/>
          <w:szCs w:val="22"/>
          <w:lang w:val="en"/>
        </w:rPr>
      </w:pPr>
      <w:r w:rsidRPr="00385AB1">
        <w:rPr>
          <w:rFonts w:asciiTheme="minorHAnsi" w:eastAsiaTheme="minorEastAsia" w:hAnsiTheme="minorHAnsi" w:cstheme="minorHAnsi"/>
          <w:sz w:val="22"/>
          <w:szCs w:val="22"/>
          <w:lang w:val="en"/>
        </w:rPr>
        <w:t>D</w:t>
      </w:r>
      <w:r w:rsidR="1B0C444C" w:rsidRPr="00385AB1">
        <w:rPr>
          <w:rFonts w:asciiTheme="minorHAnsi" w:eastAsiaTheme="minorEastAsia" w:hAnsiTheme="minorHAnsi" w:cstheme="minorHAnsi"/>
          <w:sz w:val="22"/>
          <w:szCs w:val="22"/>
          <w:lang w:val="en"/>
        </w:rPr>
        <w:t>is</w:t>
      </w:r>
      <w:r w:rsidR="4C72C93D" w:rsidRPr="00385AB1">
        <w:rPr>
          <w:rFonts w:asciiTheme="minorHAnsi" w:eastAsiaTheme="minorEastAsia" w:hAnsiTheme="minorHAnsi" w:cstheme="minorHAnsi"/>
          <w:sz w:val="22"/>
          <w:szCs w:val="22"/>
          <w:lang w:val="en"/>
        </w:rPr>
        <w:t>card</w:t>
      </w:r>
      <w:r w:rsidR="1B0C444C" w:rsidRPr="00385AB1">
        <w:rPr>
          <w:rFonts w:asciiTheme="minorHAnsi" w:eastAsiaTheme="minorEastAsia" w:hAnsiTheme="minorHAnsi" w:cstheme="minorHAnsi"/>
          <w:sz w:val="22"/>
          <w:szCs w:val="22"/>
          <w:lang w:val="en"/>
        </w:rPr>
        <w:t xml:space="preserve"> both lancets in a separate sealable bag or hard container such a</w:t>
      </w:r>
      <w:r w:rsidR="0CBEA4D3" w:rsidRPr="00385AB1">
        <w:rPr>
          <w:rFonts w:asciiTheme="minorHAnsi" w:eastAsiaTheme="minorEastAsia" w:hAnsiTheme="minorHAnsi" w:cstheme="minorHAnsi"/>
          <w:sz w:val="22"/>
          <w:szCs w:val="22"/>
          <w:lang w:val="en"/>
        </w:rPr>
        <w:t>s a</w:t>
      </w:r>
      <w:r w:rsidR="1B0C444C" w:rsidRPr="00385AB1">
        <w:rPr>
          <w:rFonts w:asciiTheme="minorHAnsi" w:eastAsiaTheme="minorEastAsia" w:hAnsiTheme="minorHAnsi" w:cstheme="minorHAnsi"/>
          <w:sz w:val="22"/>
          <w:szCs w:val="22"/>
          <w:lang w:val="en"/>
        </w:rPr>
        <w:t xml:space="preserve"> </w:t>
      </w:r>
      <w:r w:rsidR="7E8DC303" w:rsidRPr="00385AB1">
        <w:rPr>
          <w:rFonts w:asciiTheme="minorHAnsi" w:eastAsiaTheme="minorEastAsia" w:hAnsiTheme="minorHAnsi" w:cstheme="minorHAnsi"/>
          <w:sz w:val="22"/>
          <w:szCs w:val="22"/>
          <w:lang w:val="en"/>
        </w:rPr>
        <w:t>re</w:t>
      </w:r>
      <w:r w:rsidR="1B0C444C" w:rsidRPr="00385AB1">
        <w:rPr>
          <w:rFonts w:asciiTheme="minorHAnsi" w:eastAsiaTheme="minorEastAsia" w:hAnsiTheme="minorHAnsi" w:cstheme="minorHAnsi"/>
          <w:sz w:val="22"/>
          <w:szCs w:val="22"/>
          <w:lang w:val="en"/>
        </w:rPr>
        <w:t xml:space="preserve">sealable bottle and </w:t>
      </w:r>
      <w:r w:rsidR="235DE1D1" w:rsidRPr="00385AB1">
        <w:rPr>
          <w:rFonts w:asciiTheme="minorHAnsi" w:eastAsiaTheme="minorEastAsia" w:hAnsiTheme="minorHAnsi" w:cstheme="minorHAnsi"/>
          <w:sz w:val="22"/>
          <w:szCs w:val="22"/>
          <w:lang w:val="en"/>
        </w:rPr>
        <w:t xml:space="preserve">place in </w:t>
      </w:r>
      <w:r w:rsidR="1B0C444C" w:rsidRPr="00385AB1">
        <w:rPr>
          <w:rFonts w:asciiTheme="minorHAnsi" w:eastAsiaTheme="minorEastAsia" w:hAnsiTheme="minorHAnsi" w:cstheme="minorHAnsi"/>
          <w:sz w:val="22"/>
          <w:szCs w:val="22"/>
          <w:lang w:val="en"/>
        </w:rPr>
        <w:t>the garbage.</w:t>
      </w:r>
      <w:r w:rsidR="00385AB1" w:rsidRPr="00385AB1">
        <w:rPr>
          <w:rFonts w:asciiTheme="minorHAnsi" w:eastAsiaTheme="minorEastAsia" w:hAnsiTheme="minorHAnsi" w:cstheme="minorHAnsi"/>
          <w:sz w:val="22"/>
          <w:szCs w:val="22"/>
          <w:lang w:val="en"/>
        </w:rPr>
        <w:t xml:space="preserve"> </w:t>
      </w:r>
      <w:r w:rsidR="00154A1F" w:rsidRPr="00385AB1">
        <w:rPr>
          <w:rStyle w:val="normaltextrun"/>
          <w:rFonts w:asciiTheme="minorHAnsi" w:hAnsiTheme="minorHAnsi" w:cstheme="minorHAnsi"/>
          <w:sz w:val="22"/>
          <w:szCs w:val="22"/>
          <w:u w:val="single"/>
        </w:rPr>
        <w:t xml:space="preserve">Samples sent with lancets will be rejected by the lab. </w:t>
      </w:r>
    </w:p>
    <w:p w14:paraId="632D57CF" w14:textId="77777777" w:rsidR="00385AB1" w:rsidRPr="00385AB1" w:rsidRDefault="00385AB1" w:rsidP="00385AB1">
      <w:pPr>
        <w:pStyle w:val="ListParagraph"/>
        <w:rPr>
          <w:rFonts w:asciiTheme="minorHAnsi" w:eastAsiaTheme="minorEastAsia" w:hAnsiTheme="minorHAnsi" w:cstheme="minorHAnsi"/>
          <w:sz w:val="22"/>
          <w:szCs w:val="22"/>
          <w:lang w:val="en"/>
        </w:rPr>
      </w:pPr>
    </w:p>
    <w:p w14:paraId="54106BA6" w14:textId="36B4A7CD" w:rsidR="00B52CE1" w:rsidRPr="00385AB1" w:rsidRDefault="70F3EEBD" w:rsidP="00385AB1">
      <w:pPr>
        <w:pStyle w:val="ListParagraph"/>
        <w:numPr>
          <w:ilvl w:val="0"/>
          <w:numId w:val="1"/>
        </w:numPr>
        <w:spacing w:after="240" w:line="276" w:lineRule="auto"/>
        <w:textAlignment w:val="baseline"/>
        <w:rPr>
          <w:rFonts w:asciiTheme="minorHAnsi" w:eastAsiaTheme="minorEastAsia" w:hAnsiTheme="minorHAnsi" w:cstheme="minorHAnsi"/>
          <w:color w:val="000000" w:themeColor="text1"/>
          <w:sz w:val="22"/>
          <w:szCs w:val="22"/>
          <w:lang w:val="en"/>
        </w:rPr>
      </w:pPr>
      <w:r w:rsidRPr="00385AB1">
        <w:rPr>
          <w:rFonts w:asciiTheme="minorHAnsi" w:eastAsiaTheme="minorEastAsia" w:hAnsiTheme="minorHAnsi" w:cstheme="minorBidi"/>
          <w:sz w:val="22"/>
          <w:szCs w:val="22"/>
          <w:lang w:val="en"/>
        </w:rPr>
        <w:t>In</w:t>
      </w:r>
      <w:r w:rsidR="00F25B89" w:rsidRPr="00385AB1">
        <w:rPr>
          <w:rFonts w:asciiTheme="minorHAnsi" w:eastAsiaTheme="minorEastAsia" w:hAnsiTheme="minorHAnsi" w:cstheme="minorBidi"/>
          <w:sz w:val="22"/>
          <w:szCs w:val="22"/>
          <w:lang w:val="en"/>
        </w:rPr>
        <w:t>sert the biohazard bag into the return envelope</w:t>
      </w:r>
      <w:r w:rsidR="00EB5607" w:rsidRPr="00385AB1">
        <w:rPr>
          <w:rFonts w:asciiTheme="minorHAnsi" w:eastAsiaTheme="minorEastAsia" w:hAnsiTheme="minorHAnsi" w:cstheme="minorBidi"/>
          <w:sz w:val="22"/>
          <w:szCs w:val="22"/>
          <w:lang w:val="en"/>
        </w:rPr>
        <w:t>. S</w:t>
      </w:r>
      <w:r w:rsidR="23D312CD" w:rsidRPr="00385AB1">
        <w:rPr>
          <w:rFonts w:asciiTheme="minorHAnsi" w:eastAsiaTheme="minorEastAsia" w:hAnsiTheme="minorHAnsi" w:cstheme="minorBidi"/>
          <w:sz w:val="22"/>
          <w:szCs w:val="22"/>
          <w:lang w:val="en"/>
        </w:rPr>
        <w:t>eal t</w:t>
      </w:r>
      <w:r w:rsidR="00730D28" w:rsidRPr="00385AB1">
        <w:rPr>
          <w:rFonts w:asciiTheme="minorHAnsi" w:eastAsiaTheme="minorEastAsia" w:hAnsiTheme="minorHAnsi" w:cstheme="minorBidi"/>
          <w:sz w:val="22"/>
          <w:szCs w:val="22"/>
          <w:lang w:val="en"/>
        </w:rPr>
        <w:t>he envelope</w:t>
      </w:r>
      <w:r w:rsidR="000E6BB0" w:rsidRPr="00385AB1">
        <w:rPr>
          <w:rFonts w:asciiTheme="minorHAnsi" w:eastAsiaTheme="minorEastAsia" w:hAnsiTheme="minorHAnsi" w:cstheme="minorBidi"/>
          <w:sz w:val="22"/>
          <w:szCs w:val="22"/>
          <w:lang w:val="en"/>
        </w:rPr>
        <w:t>.</w:t>
      </w:r>
    </w:p>
    <w:p w14:paraId="1F856553" w14:textId="542E7753" w:rsidR="000E6BB0" w:rsidRPr="00385AB1" w:rsidRDefault="000E6BB0" w:rsidP="000E6BB0">
      <w:pPr>
        <w:pStyle w:val="PlainText"/>
        <w:numPr>
          <w:ilvl w:val="0"/>
          <w:numId w:val="1"/>
        </w:numPr>
        <w:rPr>
          <w:rFonts w:asciiTheme="minorHAnsi" w:hAnsiTheme="minorHAnsi" w:cstheme="minorHAnsi"/>
          <w:szCs w:val="22"/>
        </w:rPr>
      </w:pPr>
      <w:r w:rsidRPr="00385AB1">
        <w:rPr>
          <w:rFonts w:asciiTheme="minorHAnsi" w:hAnsiTheme="minorHAnsi" w:cstheme="minorHAnsi"/>
          <w:szCs w:val="22"/>
        </w:rPr>
        <w:t>Sample collection will commence on Monday, 11</w:t>
      </w:r>
      <w:r w:rsidRPr="00385AB1">
        <w:rPr>
          <w:rFonts w:asciiTheme="minorHAnsi" w:hAnsiTheme="minorHAnsi" w:cstheme="minorHAnsi"/>
          <w:szCs w:val="22"/>
          <w:vertAlign w:val="superscript"/>
        </w:rPr>
        <w:t>th</w:t>
      </w:r>
      <w:r w:rsidRPr="00385AB1">
        <w:rPr>
          <w:rFonts w:asciiTheme="minorHAnsi" w:hAnsiTheme="minorHAnsi" w:cstheme="minorHAnsi"/>
          <w:szCs w:val="22"/>
        </w:rPr>
        <w:t xml:space="preserve"> January 2021, and will go on till Thursday, 28</w:t>
      </w:r>
      <w:r w:rsidRPr="00385AB1">
        <w:rPr>
          <w:rFonts w:asciiTheme="minorHAnsi" w:hAnsiTheme="minorHAnsi" w:cstheme="minorHAnsi"/>
          <w:szCs w:val="22"/>
          <w:vertAlign w:val="superscript"/>
        </w:rPr>
        <w:t>th</w:t>
      </w:r>
      <w:r w:rsidRPr="00385AB1">
        <w:rPr>
          <w:rFonts w:asciiTheme="minorHAnsi" w:hAnsiTheme="minorHAnsi" w:cstheme="minorHAnsi"/>
          <w:szCs w:val="22"/>
        </w:rPr>
        <w:t xml:space="preserve"> January. </w:t>
      </w:r>
    </w:p>
    <w:p w14:paraId="12DFA2DD" w14:textId="39C4AB55" w:rsidR="00F34BCF" w:rsidRPr="00385AB1" w:rsidRDefault="000E6BB0" w:rsidP="000E6BB0">
      <w:pPr>
        <w:pStyle w:val="PlainText"/>
        <w:numPr>
          <w:ilvl w:val="0"/>
          <w:numId w:val="1"/>
        </w:numPr>
        <w:rPr>
          <w:rFonts w:asciiTheme="minorHAnsi" w:hAnsiTheme="minorHAnsi" w:cstheme="minorHAnsi"/>
          <w:szCs w:val="22"/>
        </w:rPr>
      </w:pPr>
      <w:r w:rsidRPr="00385AB1">
        <w:rPr>
          <w:rFonts w:asciiTheme="minorHAnsi" w:hAnsiTheme="minorHAnsi" w:cstheme="minorHAnsi"/>
          <w:szCs w:val="22"/>
          <w:u w:val="single"/>
        </w:rPr>
        <w:t>Please do not attempt to send your sample directly to the lab</w:t>
      </w:r>
      <w:r w:rsidR="69AB5220" w:rsidRPr="00385AB1">
        <w:rPr>
          <w:rFonts w:asciiTheme="minorHAnsi" w:hAnsiTheme="minorHAnsi" w:cstheme="minorHAnsi"/>
          <w:szCs w:val="22"/>
          <w:u w:val="single"/>
        </w:rPr>
        <w:t xml:space="preserve"> at Mt. Sinai Hospital</w:t>
      </w:r>
      <w:r w:rsidRPr="00385AB1">
        <w:rPr>
          <w:rFonts w:asciiTheme="minorHAnsi" w:hAnsiTheme="minorHAnsi" w:cstheme="minorHAnsi"/>
          <w:szCs w:val="22"/>
        </w:rPr>
        <w:t xml:space="preserve">. </w:t>
      </w:r>
    </w:p>
    <w:p w14:paraId="1417EBB4" w14:textId="0CC59486" w:rsidR="009D4E4C" w:rsidRPr="00385AB1" w:rsidRDefault="000E6BB0" w:rsidP="000E6BB0">
      <w:pPr>
        <w:pStyle w:val="PlainText"/>
        <w:numPr>
          <w:ilvl w:val="0"/>
          <w:numId w:val="1"/>
        </w:numPr>
        <w:rPr>
          <w:rFonts w:asciiTheme="minorHAnsi" w:hAnsiTheme="minorHAnsi" w:cstheme="minorHAnsi"/>
          <w:szCs w:val="22"/>
        </w:rPr>
      </w:pPr>
      <w:r w:rsidRPr="00385AB1">
        <w:rPr>
          <w:rFonts w:asciiTheme="minorHAnsi" w:hAnsiTheme="minorHAnsi" w:cstheme="minorHAnsi"/>
          <w:szCs w:val="22"/>
        </w:rPr>
        <w:t>If a drop box is located at your hall of residence, please drop your sample in the drop box between 10am and 1pm</w:t>
      </w:r>
      <w:r w:rsidR="009D4E4C" w:rsidRPr="00385AB1">
        <w:rPr>
          <w:rFonts w:asciiTheme="minorHAnsi" w:hAnsiTheme="minorHAnsi" w:cstheme="minorHAnsi"/>
          <w:szCs w:val="22"/>
        </w:rPr>
        <w:t xml:space="preserve"> on the day that you collect your sample.</w:t>
      </w:r>
    </w:p>
    <w:p w14:paraId="46C702CB" w14:textId="77777777" w:rsidR="009D4E4C" w:rsidRPr="00385AB1" w:rsidRDefault="000E6BB0" w:rsidP="000E6BB0">
      <w:pPr>
        <w:pStyle w:val="PlainText"/>
        <w:numPr>
          <w:ilvl w:val="0"/>
          <w:numId w:val="1"/>
        </w:numPr>
        <w:rPr>
          <w:rFonts w:asciiTheme="minorHAnsi" w:hAnsiTheme="minorHAnsi" w:cstheme="minorHAnsi"/>
          <w:szCs w:val="22"/>
        </w:rPr>
      </w:pPr>
      <w:r w:rsidRPr="00385AB1">
        <w:rPr>
          <w:rFonts w:asciiTheme="minorHAnsi" w:hAnsiTheme="minorHAnsi" w:cstheme="minorHAnsi"/>
          <w:szCs w:val="22"/>
        </w:rPr>
        <w:t xml:space="preserve"> If there is no drop box in your</w:t>
      </w:r>
      <w:r w:rsidR="009D4E4C" w:rsidRPr="00385AB1">
        <w:rPr>
          <w:rFonts w:asciiTheme="minorHAnsi" w:hAnsiTheme="minorHAnsi" w:cstheme="minorHAnsi"/>
          <w:szCs w:val="22"/>
        </w:rPr>
        <w:t xml:space="preserve"> </w:t>
      </w:r>
      <w:r w:rsidRPr="00385AB1">
        <w:rPr>
          <w:rFonts w:asciiTheme="minorHAnsi" w:hAnsiTheme="minorHAnsi" w:cstheme="minorHAnsi"/>
          <w:szCs w:val="22"/>
        </w:rPr>
        <w:t xml:space="preserve">hall of residence, or you live in an off-campus location, please drop your sample off at the </w:t>
      </w:r>
      <w:r w:rsidRPr="00385AB1">
        <w:rPr>
          <w:rFonts w:asciiTheme="minorHAnsi" w:hAnsiTheme="minorHAnsi" w:cstheme="minorHAnsi"/>
          <w:szCs w:val="22"/>
          <w:u w:val="single"/>
        </w:rPr>
        <w:t>Gerstein Library</w:t>
      </w:r>
      <w:r w:rsidRPr="00385AB1">
        <w:rPr>
          <w:rFonts w:asciiTheme="minorHAnsi" w:hAnsiTheme="minorHAnsi" w:cstheme="minorHAnsi"/>
          <w:szCs w:val="22"/>
        </w:rPr>
        <w:t xml:space="preserve">. </w:t>
      </w:r>
    </w:p>
    <w:p w14:paraId="6350D138" w14:textId="311E99C3" w:rsidR="001321C8" w:rsidRPr="00385AB1" w:rsidRDefault="000E6BB0" w:rsidP="13EA64F6">
      <w:pPr>
        <w:pStyle w:val="PlainText"/>
        <w:numPr>
          <w:ilvl w:val="0"/>
          <w:numId w:val="1"/>
        </w:numPr>
        <w:rPr>
          <w:rFonts w:asciiTheme="minorHAnsi" w:hAnsiTheme="minorHAnsi"/>
        </w:rPr>
      </w:pPr>
      <w:r w:rsidRPr="13EA64F6">
        <w:rPr>
          <w:rFonts w:asciiTheme="minorHAnsi" w:hAnsiTheme="minorHAnsi"/>
        </w:rPr>
        <w:t xml:space="preserve">If you </w:t>
      </w:r>
      <w:r w:rsidR="71DA5D5C" w:rsidRPr="13EA64F6">
        <w:rPr>
          <w:rFonts w:asciiTheme="minorHAnsi" w:hAnsiTheme="minorHAnsi"/>
        </w:rPr>
        <w:t xml:space="preserve">live in the GTA, and you </w:t>
      </w:r>
      <w:r w:rsidRPr="13EA64F6">
        <w:rPr>
          <w:rFonts w:asciiTheme="minorHAnsi" w:hAnsiTheme="minorHAnsi"/>
        </w:rPr>
        <w:t xml:space="preserve">selected the option to have a courier pick up your </w:t>
      </w:r>
      <w:r w:rsidR="00F34BCF" w:rsidRPr="13EA64F6">
        <w:rPr>
          <w:rFonts w:asciiTheme="minorHAnsi" w:hAnsiTheme="minorHAnsi"/>
        </w:rPr>
        <w:t>sample,</w:t>
      </w:r>
      <w:r w:rsidR="00C809FB" w:rsidRPr="13EA64F6">
        <w:rPr>
          <w:rFonts w:asciiTheme="minorHAnsi" w:hAnsiTheme="minorHAnsi"/>
        </w:rPr>
        <w:t xml:space="preserve"> you will be required to </w:t>
      </w:r>
      <w:r w:rsidR="001321C8" w:rsidRPr="13EA64F6">
        <w:rPr>
          <w:rFonts w:asciiTheme="minorHAnsi" w:hAnsiTheme="minorHAnsi"/>
        </w:rPr>
        <w:t xml:space="preserve">follow 2 steps: </w:t>
      </w:r>
    </w:p>
    <w:p w14:paraId="056211DA" w14:textId="414E4B56" w:rsidR="00C809FB" w:rsidRPr="00385AB1" w:rsidRDefault="001321C8" w:rsidP="00F34BCF">
      <w:pPr>
        <w:pStyle w:val="PlainText"/>
        <w:numPr>
          <w:ilvl w:val="1"/>
          <w:numId w:val="1"/>
        </w:numPr>
        <w:ind w:left="1134" w:hanging="283"/>
        <w:rPr>
          <w:rFonts w:asciiTheme="minorHAnsi" w:hAnsiTheme="minorHAnsi" w:cstheme="minorHAnsi"/>
          <w:szCs w:val="22"/>
        </w:rPr>
      </w:pPr>
      <w:r w:rsidRPr="00385AB1">
        <w:rPr>
          <w:rFonts w:asciiTheme="minorHAnsi" w:hAnsiTheme="minorHAnsi" w:cstheme="minorHAnsi"/>
          <w:szCs w:val="22"/>
        </w:rPr>
        <w:t>P</w:t>
      </w:r>
      <w:r w:rsidR="00C809FB" w:rsidRPr="00385AB1">
        <w:rPr>
          <w:rFonts w:asciiTheme="minorHAnsi" w:hAnsiTheme="minorHAnsi" w:cstheme="minorHAnsi"/>
          <w:szCs w:val="22"/>
        </w:rPr>
        <w:t>rint</w:t>
      </w:r>
      <w:r w:rsidR="00F34BCF" w:rsidRPr="00385AB1">
        <w:rPr>
          <w:rFonts w:asciiTheme="minorHAnsi" w:hAnsiTheme="minorHAnsi" w:cstheme="minorHAnsi"/>
          <w:szCs w:val="22"/>
        </w:rPr>
        <w:t xml:space="preserve"> or write</w:t>
      </w:r>
      <w:r w:rsidR="00C809FB" w:rsidRPr="00385AB1">
        <w:rPr>
          <w:rFonts w:asciiTheme="minorHAnsi" w:hAnsiTheme="minorHAnsi" w:cstheme="minorHAnsi"/>
          <w:szCs w:val="22"/>
        </w:rPr>
        <w:t xml:space="preserve"> </w:t>
      </w:r>
      <w:r w:rsidR="001961F9" w:rsidRPr="00385AB1">
        <w:rPr>
          <w:rFonts w:asciiTheme="minorHAnsi" w:hAnsiTheme="minorHAnsi" w:cstheme="minorHAnsi"/>
          <w:szCs w:val="22"/>
        </w:rPr>
        <w:t xml:space="preserve">out </w:t>
      </w:r>
      <w:r w:rsidR="00C809FB" w:rsidRPr="00385AB1">
        <w:rPr>
          <w:rFonts w:asciiTheme="minorHAnsi" w:hAnsiTheme="minorHAnsi" w:cstheme="minorHAnsi"/>
          <w:szCs w:val="22"/>
        </w:rPr>
        <w:t>a new courier label and paste on the envelope to cover the mailing address that most people have on their return envelopes.</w:t>
      </w:r>
      <w:r w:rsidRPr="00385AB1">
        <w:rPr>
          <w:rFonts w:asciiTheme="minorHAnsi" w:hAnsiTheme="minorHAnsi" w:cstheme="minorHAnsi"/>
          <w:szCs w:val="22"/>
        </w:rPr>
        <w:t xml:space="preserve"> If you are unable to print or write</w:t>
      </w:r>
      <w:r w:rsidR="001961F9" w:rsidRPr="00385AB1">
        <w:rPr>
          <w:rFonts w:asciiTheme="minorHAnsi" w:hAnsiTheme="minorHAnsi" w:cstheme="minorHAnsi"/>
          <w:szCs w:val="22"/>
        </w:rPr>
        <w:t xml:space="preserve"> out</w:t>
      </w:r>
      <w:r w:rsidRPr="00385AB1">
        <w:rPr>
          <w:rFonts w:asciiTheme="minorHAnsi" w:hAnsiTheme="minorHAnsi" w:cstheme="minorHAnsi"/>
          <w:szCs w:val="22"/>
        </w:rPr>
        <w:t xml:space="preserve"> the new label, we can mail out a label to you. </w:t>
      </w:r>
      <w:r w:rsidR="00C809FB" w:rsidRPr="00385AB1">
        <w:rPr>
          <w:rFonts w:asciiTheme="minorHAnsi" w:hAnsiTheme="minorHAnsi" w:cstheme="minorHAnsi"/>
          <w:szCs w:val="22"/>
        </w:rPr>
        <w:t xml:space="preserve">The new return address is: </w:t>
      </w:r>
    </w:p>
    <w:p w14:paraId="1E5383CE" w14:textId="77777777" w:rsidR="00C809FB" w:rsidRPr="00385AB1" w:rsidRDefault="00C809FB" w:rsidP="001321C8">
      <w:pPr>
        <w:pStyle w:val="PlainText"/>
        <w:ind w:left="1560" w:hanging="142"/>
        <w:rPr>
          <w:rFonts w:asciiTheme="minorHAnsi" w:hAnsiTheme="minorHAnsi" w:cstheme="minorHAnsi"/>
          <w:b/>
          <w:bCs/>
          <w:szCs w:val="22"/>
        </w:rPr>
      </w:pPr>
      <w:r w:rsidRPr="00385AB1">
        <w:rPr>
          <w:rFonts w:asciiTheme="minorHAnsi" w:hAnsiTheme="minorHAnsi" w:cstheme="minorHAnsi"/>
          <w:b/>
          <w:bCs/>
          <w:szCs w:val="22"/>
        </w:rPr>
        <w:t>Attn: Betty Poon</w:t>
      </w:r>
    </w:p>
    <w:p w14:paraId="04F444BD" w14:textId="77777777" w:rsidR="00C809FB" w:rsidRPr="00385AB1" w:rsidRDefault="00C809FB" w:rsidP="001321C8">
      <w:pPr>
        <w:pStyle w:val="PlainText"/>
        <w:ind w:left="1560" w:hanging="142"/>
        <w:rPr>
          <w:rFonts w:asciiTheme="minorHAnsi" w:hAnsiTheme="minorHAnsi" w:cstheme="minorHAnsi"/>
          <w:b/>
          <w:bCs/>
          <w:szCs w:val="22"/>
        </w:rPr>
      </w:pPr>
      <w:r w:rsidRPr="00385AB1">
        <w:rPr>
          <w:rFonts w:asciiTheme="minorHAnsi" w:hAnsiTheme="minorHAnsi" w:cstheme="minorHAnsi"/>
          <w:b/>
          <w:bCs/>
          <w:szCs w:val="22"/>
        </w:rPr>
        <w:lastRenderedPageBreak/>
        <w:t>1 King’s College Circle – RM 4381</w:t>
      </w:r>
    </w:p>
    <w:p w14:paraId="29FDC467" w14:textId="77777777" w:rsidR="00C809FB" w:rsidRPr="00385AB1" w:rsidRDefault="00C809FB" w:rsidP="001321C8">
      <w:pPr>
        <w:pStyle w:val="PlainText"/>
        <w:ind w:left="1560" w:hanging="142"/>
        <w:rPr>
          <w:rFonts w:asciiTheme="minorHAnsi" w:hAnsiTheme="minorHAnsi" w:cstheme="minorHAnsi"/>
          <w:b/>
          <w:bCs/>
          <w:szCs w:val="22"/>
        </w:rPr>
      </w:pPr>
      <w:r w:rsidRPr="00385AB1">
        <w:rPr>
          <w:rFonts w:asciiTheme="minorHAnsi" w:hAnsiTheme="minorHAnsi" w:cstheme="minorHAnsi"/>
          <w:b/>
          <w:bCs/>
          <w:szCs w:val="22"/>
        </w:rPr>
        <w:t>Medical Sciences Building, University of Toronto</w:t>
      </w:r>
    </w:p>
    <w:p w14:paraId="33433460" w14:textId="1829BB5B" w:rsidR="00C809FB" w:rsidRPr="00385AB1" w:rsidRDefault="00C809FB" w:rsidP="001321C8">
      <w:pPr>
        <w:pStyle w:val="PlainText"/>
        <w:ind w:left="1560" w:hanging="142"/>
        <w:rPr>
          <w:rFonts w:asciiTheme="minorHAnsi" w:hAnsiTheme="minorHAnsi" w:cstheme="minorHAnsi"/>
          <w:szCs w:val="22"/>
        </w:rPr>
      </w:pPr>
      <w:r w:rsidRPr="00385AB1">
        <w:rPr>
          <w:rFonts w:asciiTheme="minorHAnsi" w:hAnsiTheme="minorHAnsi" w:cstheme="minorHAnsi"/>
          <w:b/>
          <w:bCs/>
          <w:szCs w:val="22"/>
        </w:rPr>
        <w:t>Toronto, ON   M5S 1A8</w:t>
      </w:r>
      <w:r w:rsidRPr="00385AB1">
        <w:rPr>
          <w:rFonts w:asciiTheme="minorHAnsi" w:hAnsiTheme="minorHAnsi" w:cstheme="minorHAnsi"/>
          <w:szCs w:val="22"/>
        </w:rPr>
        <w:t xml:space="preserve">  </w:t>
      </w:r>
    </w:p>
    <w:p w14:paraId="5E0FAFF2" w14:textId="4A5CCDDD" w:rsidR="009D4E4C" w:rsidRDefault="001321C8" w:rsidP="00F34BCF">
      <w:pPr>
        <w:pStyle w:val="PlainText"/>
        <w:numPr>
          <w:ilvl w:val="1"/>
          <w:numId w:val="1"/>
        </w:numPr>
        <w:ind w:left="1134" w:hanging="283"/>
        <w:rPr>
          <w:rFonts w:asciiTheme="minorHAnsi" w:hAnsiTheme="minorHAnsi" w:cstheme="minorHAnsi"/>
          <w:szCs w:val="22"/>
        </w:rPr>
      </w:pPr>
      <w:r w:rsidRPr="00385AB1">
        <w:rPr>
          <w:rFonts w:asciiTheme="minorHAnsi" w:hAnsiTheme="minorHAnsi" w:cstheme="minorHAnsi"/>
          <w:szCs w:val="22"/>
        </w:rPr>
        <w:t>C</w:t>
      </w:r>
      <w:r w:rsidR="009D4E4C" w:rsidRPr="00385AB1">
        <w:rPr>
          <w:rFonts w:asciiTheme="minorHAnsi" w:hAnsiTheme="minorHAnsi" w:cstheme="minorHAnsi"/>
          <w:szCs w:val="22"/>
        </w:rPr>
        <w:t xml:space="preserve">all the courier on </w:t>
      </w:r>
      <w:r w:rsidR="009D4E4C" w:rsidRPr="00385AB1">
        <w:rPr>
          <w:rFonts w:asciiTheme="minorHAnsi" w:hAnsiTheme="minorHAnsi" w:cstheme="minorHAnsi"/>
          <w:szCs w:val="22"/>
          <w:u w:val="single"/>
        </w:rPr>
        <w:t>416-398-5155</w:t>
      </w:r>
      <w:r w:rsidR="009D4E4C" w:rsidRPr="00385AB1">
        <w:rPr>
          <w:rFonts w:asciiTheme="minorHAnsi" w:hAnsiTheme="minorHAnsi" w:cstheme="minorHAnsi"/>
          <w:szCs w:val="22"/>
        </w:rPr>
        <w:t xml:space="preserve"> on the day before you collect your sample to schedule a pickup. Please let them know that you are from the UofT Student Cohort Pandemic Study. Before the courier arrives, you can store the sample in a fridge.</w:t>
      </w:r>
    </w:p>
    <w:p w14:paraId="7F9F255A" w14:textId="673FCA8A" w:rsidR="36C6C77E" w:rsidRPr="00385AB1" w:rsidRDefault="36C6C77E" w:rsidP="0017048F">
      <w:pPr>
        <w:pStyle w:val="ListParagraph"/>
        <w:spacing w:after="240" w:line="276" w:lineRule="auto"/>
        <w:ind w:left="1134"/>
        <w:rPr>
          <w:rFonts w:asciiTheme="minorHAnsi" w:hAnsiTheme="minorHAnsi" w:cstheme="minorHAnsi"/>
          <w:color w:val="000000" w:themeColor="text1"/>
          <w:sz w:val="22"/>
          <w:szCs w:val="22"/>
          <w:lang w:val="en"/>
        </w:rPr>
      </w:pPr>
      <w:r w:rsidRPr="00385AB1">
        <w:rPr>
          <w:rFonts w:asciiTheme="minorHAnsi" w:eastAsiaTheme="minorEastAsia" w:hAnsiTheme="minorHAnsi" w:cstheme="minorHAnsi"/>
          <w:sz w:val="22"/>
          <w:szCs w:val="22"/>
          <w:u w:val="single"/>
          <w:lang w:val="en"/>
        </w:rPr>
        <w:t xml:space="preserve">Extra consideration for home </w:t>
      </w:r>
      <w:proofErr w:type="spellStart"/>
      <w:r w:rsidRPr="00385AB1">
        <w:rPr>
          <w:rFonts w:asciiTheme="minorHAnsi" w:eastAsiaTheme="minorEastAsia" w:hAnsiTheme="minorHAnsi" w:cstheme="minorHAnsi"/>
          <w:sz w:val="22"/>
          <w:szCs w:val="22"/>
          <w:u w:val="single"/>
          <w:lang w:val="en"/>
        </w:rPr>
        <w:t>pickup</w:t>
      </w:r>
      <w:r w:rsidR="00C00374">
        <w:rPr>
          <w:rFonts w:asciiTheme="minorHAnsi" w:eastAsiaTheme="minorEastAsia" w:hAnsiTheme="minorHAnsi" w:cstheme="minorHAnsi"/>
          <w:sz w:val="22"/>
          <w:szCs w:val="22"/>
          <w:u w:val="single"/>
          <w:lang w:val="en"/>
        </w:rPr>
        <w:t>afass</w:t>
      </w:r>
      <w:proofErr w:type="spellEnd"/>
    </w:p>
    <w:p w14:paraId="0B01BFAB" w14:textId="6250E061" w:rsidR="36C6C77E" w:rsidRPr="00385AB1" w:rsidRDefault="004F66ED" w:rsidP="0017048F">
      <w:pPr>
        <w:pStyle w:val="ListParagraph"/>
        <w:numPr>
          <w:ilvl w:val="2"/>
          <w:numId w:val="1"/>
        </w:numPr>
        <w:spacing w:after="240" w:line="276" w:lineRule="auto"/>
        <w:ind w:left="1134" w:firstLine="0"/>
        <w:rPr>
          <w:rFonts w:asciiTheme="minorHAnsi" w:hAnsiTheme="minorHAnsi" w:cstheme="minorHAnsi"/>
          <w:color w:val="000000" w:themeColor="text1"/>
          <w:sz w:val="22"/>
          <w:szCs w:val="22"/>
          <w:lang w:val="en"/>
        </w:rPr>
      </w:pPr>
      <w:r w:rsidRPr="00385AB1">
        <w:rPr>
          <w:rFonts w:asciiTheme="minorHAnsi" w:eastAsiaTheme="minorEastAsia" w:hAnsiTheme="minorHAnsi" w:cstheme="minorHAnsi"/>
          <w:sz w:val="22"/>
          <w:szCs w:val="22"/>
          <w:lang w:val="en"/>
        </w:rPr>
        <w:t>Ensure that t</w:t>
      </w:r>
      <w:r w:rsidR="36C6C77E" w:rsidRPr="00385AB1">
        <w:rPr>
          <w:rFonts w:asciiTheme="minorHAnsi" w:eastAsiaTheme="minorEastAsia" w:hAnsiTheme="minorHAnsi" w:cstheme="minorHAnsi"/>
          <w:sz w:val="22"/>
          <w:szCs w:val="22"/>
          <w:lang w:val="en"/>
        </w:rPr>
        <w:t xml:space="preserve">he requisition form </w:t>
      </w:r>
      <w:r w:rsidRPr="00385AB1">
        <w:rPr>
          <w:rFonts w:asciiTheme="minorHAnsi" w:eastAsiaTheme="minorEastAsia" w:hAnsiTheme="minorHAnsi" w:cstheme="minorHAnsi"/>
          <w:sz w:val="22"/>
          <w:szCs w:val="22"/>
          <w:lang w:val="en"/>
        </w:rPr>
        <w:t xml:space="preserve">is </w:t>
      </w:r>
      <w:r w:rsidR="36C6C77E" w:rsidRPr="00385AB1">
        <w:rPr>
          <w:rFonts w:asciiTheme="minorHAnsi" w:eastAsiaTheme="minorEastAsia" w:hAnsiTheme="minorHAnsi" w:cstheme="minorHAnsi"/>
          <w:sz w:val="22"/>
          <w:szCs w:val="22"/>
          <w:lang w:val="en"/>
        </w:rPr>
        <w:t>folded inside the biohazard bag</w:t>
      </w:r>
      <w:r w:rsidRPr="00385AB1">
        <w:rPr>
          <w:rFonts w:asciiTheme="minorHAnsi" w:eastAsiaTheme="minorEastAsia" w:hAnsiTheme="minorHAnsi" w:cstheme="minorHAnsi"/>
          <w:sz w:val="22"/>
          <w:szCs w:val="22"/>
          <w:lang w:val="en"/>
        </w:rPr>
        <w:t xml:space="preserve"> with your sample.</w:t>
      </w:r>
      <w:r w:rsidR="1363047A" w:rsidRPr="00385AB1">
        <w:rPr>
          <w:rFonts w:asciiTheme="minorHAnsi" w:eastAsiaTheme="minorEastAsia" w:hAnsiTheme="minorHAnsi" w:cstheme="minorHAnsi"/>
          <w:sz w:val="22"/>
          <w:szCs w:val="22"/>
          <w:lang w:val="en"/>
        </w:rPr>
        <w:t xml:space="preserve"> </w:t>
      </w:r>
    </w:p>
    <w:p w14:paraId="40922224" w14:textId="77777777" w:rsidR="00E6504C" w:rsidRPr="00385AB1" w:rsidRDefault="00B63E1B" w:rsidP="0017048F">
      <w:pPr>
        <w:pStyle w:val="ListParagraph"/>
        <w:numPr>
          <w:ilvl w:val="2"/>
          <w:numId w:val="1"/>
        </w:numPr>
        <w:spacing w:after="240" w:line="276" w:lineRule="auto"/>
        <w:ind w:left="1134" w:firstLine="0"/>
        <w:rPr>
          <w:rFonts w:asciiTheme="minorHAnsi" w:hAnsiTheme="minorHAnsi" w:cstheme="minorHAnsi"/>
          <w:color w:val="000000" w:themeColor="text1"/>
          <w:sz w:val="22"/>
          <w:szCs w:val="22"/>
          <w:lang w:val="en"/>
        </w:rPr>
      </w:pPr>
      <w:r w:rsidRPr="00385AB1">
        <w:rPr>
          <w:rFonts w:asciiTheme="minorHAnsi" w:eastAsiaTheme="minorEastAsia" w:hAnsiTheme="minorHAnsi" w:cstheme="minorHAnsi"/>
          <w:sz w:val="22"/>
          <w:szCs w:val="22"/>
          <w:lang w:val="en"/>
        </w:rPr>
        <w:t>Do not place lancets in the bioha</w:t>
      </w:r>
      <w:r w:rsidR="008A7CC6" w:rsidRPr="00385AB1">
        <w:rPr>
          <w:rFonts w:asciiTheme="minorHAnsi" w:eastAsiaTheme="minorEastAsia" w:hAnsiTheme="minorHAnsi" w:cstheme="minorHAnsi"/>
          <w:sz w:val="22"/>
          <w:szCs w:val="22"/>
          <w:lang w:val="en"/>
        </w:rPr>
        <w:t>zard bags. Discard them as directed above.</w:t>
      </w:r>
    </w:p>
    <w:p w14:paraId="04442657" w14:textId="3EF210AF" w:rsidR="00B33125" w:rsidRPr="00502619" w:rsidRDefault="001961F9" w:rsidP="0017048F">
      <w:pPr>
        <w:pStyle w:val="ListParagraph"/>
        <w:numPr>
          <w:ilvl w:val="2"/>
          <w:numId w:val="1"/>
        </w:numPr>
        <w:spacing w:after="240" w:line="276" w:lineRule="auto"/>
        <w:ind w:left="1134" w:firstLine="0"/>
        <w:rPr>
          <w:rFonts w:asciiTheme="minorHAnsi" w:hAnsiTheme="minorHAnsi" w:cstheme="minorHAnsi"/>
          <w:color w:val="000000" w:themeColor="text1"/>
          <w:sz w:val="22"/>
          <w:szCs w:val="22"/>
          <w:lang w:val="en"/>
        </w:rPr>
      </w:pPr>
      <w:r w:rsidRPr="00385AB1">
        <w:rPr>
          <w:rFonts w:asciiTheme="minorHAnsi" w:eastAsiaTheme="minorEastAsia" w:hAnsiTheme="minorHAnsi" w:cstheme="minorHAnsi"/>
          <w:sz w:val="22"/>
          <w:szCs w:val="22"/>
          <w:lang w:val="en"/>
        </w:rPr>
        <w:t>D</w:t>
      </w:r>
      <w:r w:rsidR="4C258569" w:rsidRPr="00385AB1">
        <w:rPr>
          <w:rFonts w:asciiTheme="minorHAnsi" w:eastAsiaTheme="minorEastAsia" w:hAnsiTheme="minorHAnsi" w:cstheme="minorHAnsi"/>
          <w:sz w:val="22"/>
          <w:szCs w:val="22"/>
          <w:lang w:val="en"/>
        </w:rPr>
        <w:t>o not collect</w:t>
      </w:r>
      <w:r w:rsidR="00D962EA" w:rsidRPr="00385AB1">
        <w:rPr>
          <w:rFonts w:asciiTheme="minorHAnsi" w:eastAsiaTheme="minorEastAsia" w:hAnsiTheme="minorHAnsi" w:cstheme="minorHAnsi"/>
          <w:sz w:val="22"/>
          <w:szCs w:val="22"/>
          <w:lang w:val="en"/>
        </w:rPr>
        <w:t xml:space="preserve"> or</w:t>
      </w:r>
      <w:r w:rsidR="4C258569" w:rsidRPr="00385AB1">
        <w:rPr>
          <w:rFonts w:asciiTheme="minorHAnsi" w:eastAsiaTheme="minorEastAsia" w:hAnsiTheme="minorHAnsi" w:cstheme="minorHAnsi"/>
          <w:sz w:val="22"/>
          <w:szCs w:val="22"/>
          <w:lang w:val="en"/>
        </w:rPr>
        <w:t xml:space="preserve"> send your sample on </w:t>
      </w:r>
      <w:r w:rsidR="00712485" w:rsidRPr="00385AB1">
        <w:rPr>
          <w:rFonts w:asciiTheme="minorHAnsi" w:eastAsiaTheme="minorEastAsia" w:hAnsiTheme="minorHAnsi" w:cstheme="minorHAnsi"/>
          <w:sz w:val="22"/>
          <w:szCs w:val="22"/>
          <w:lang w:val="en"/>
        </w:rPr>
        <w:t xml:space="preserve">a </w:t>
      </w:r>
      <w:r w:rsidR="4C258569" w:rsidRPr="00385AB1">
        <w:rPr>
          <w:rFonts w:asciiTheme="minorHAnsi" w:eastAsiaTheme="minorEastAsia" w:hAnsiTheme="minorHAnsi" w:cstheme="minorHAnsi"/>
          <w:sz w:val="22"/>
          <w:szCs w:val="22"/>
          <w:lang w:val="en"/>
        </w:rPr>
        <w:t>Friday or the weekend.</w:t>
      </w:r>
    </w:p>
    <w:p w14:paraId="6776F013" w14:textId="0644D3A6" w:rsidR="00502619" w:rsidRPr="004C7C62" w:rsidRDefault="004C7C62" w:rsidP="004C7C62">
      <w:pPr>
        <w:pStyle w:val="ListParagraph"/>
        <w:numPr>
          <w:ilvl w:val="0"/>
          <w:numId w:val="1"/>
        </w:numPr>
        <w:spacing w:after="240" w:line="276" w:lineRule="auto"/>
        <w:rPr>
          <w:rFonts w:asciiTheme="minorHAnsi" w:hAnsiTheme="minorHAnsi" w:cstheme="minorHAnsi"/>
          <w:color w:val="000000" w:themeColor="text1"/>
          <w:sz w:val="22"/>
          <w:szCs w:val="22"/>
          <w:lang w:val="en"/>
        </w:rPr>
      </w:pPr>
      <w:r w:rsidRPr="004C7C62">
        <w:rPr>
          <w:rFonts w:asciiTheme="minorHAnsi" w:hAnsiTheme="minorHAnsi" w:cstheme="minorHAnsi"/>
          <w:color w:val="000000" w:themeColor="text1"/>
          <w:sz w:val="22"/>
          <w:szCs w:val="22"/>
          <w:lang w:val="en"/>
        </w:rPr>
        <w:t xml:space="preserve">If you live outside the GTA, contact </w:t>
      </w:r>
      <w:r w:rsidR="00EF43B6">
        <w:rPr>
          <w:rFonts w:asciiTheme="minorHAnsi" w:hAnsiTheme="minorHAnsi" w:cstheme="minorHAnsi"/>
          <w:color w:val="000000" w:themeColor="text1"/>
          <w:sz w:val="22"/>
          <w:szCs w:val="22"/>
          <w:lang w:val="en"/>
        </w:rPr>
        <w:t>the Study Coordinator</w:t>
      </w:r>
      <w:r w:rsidRPr="004C7C62">
        <w:rPr>
          <w:rFonts w:asciiTheme="minorHAnsi" w:hAnsiTheme="minorHAnsi" w:cstheme="minorHAnsi"/>
          <w:color w:val="000000" w:themeColor="text1"/>
          <w:sz w:val="22"/>
          <w:szCs w:val="22"/>
          <w:lang w:val="en"/>
        </w:rPr>
        <w:t xml:space="preserve"> before collecting your blood sample, and we will</w:t>
      </w:r>
      <w:r w:rsidR="00910F76">
        <w:rPr>
          <w:rFonts w:asciiTheme="minorHAnsi" w:hAnsiTheme="minorHAnsi" w:cstheme="minorHAnsi"/>
          <w:color w:val="000000" w:themeColor="text1"/>
          <w:sz w:val="22"/>
          <w:szCs w:val="22"/>
          <w:lang w:val="en"/>
        </w:rPr>
        <w:t xml:space="preserve"> </w:t>
      </w:r>
      <w:r w:rsidRPr="004C7C62">
        <w:rPr>
          <w:rFonts w:asciiTheme="minorHAnsi" w:hAnsiTheme="minorHAnsi" w:cstheme="minorHAnsi"/>
          <w:color w:val="000000" w:themeColor="text1"/>
          <w:sz w:val="22"/>
          <w:szCs w:val="22"/>
          <w:lang w:val="en"/>
        </w:rPr>
        <w:t>process the courier request</w:t>
      </w:r>
      <w:r w:rsidR="0017048F">
        <w:rPr>
          <w:rFonts w:asciiTheme="minorHAnsi" w:hAnsiTheme="minorHAnsi" w:cstheme="minorHAnsi"/>
          <w:color w:val="000000" w:themeColor="text1"/>
          <w:sz w:val="22"/>
          <w:szCs w:val="22"/>
          <w:lang w:val="en"/>
        </w:rPr>
        <w:t>.</w:t>
      </w:r>
    </w:p>
    <w:p w14:paraId="52170967" w14:textId="710D90DC" w:rsidR="00BD66FE" w:rsidRDefault="00712570" w:rsidP="00D23A53">
      <w:pPr>
        <w:pStyle w:val="ListParagraph"/>
        <w:numPr>
          <w:ilvl w:val="0"/>
          <w:numId w:val="1"/>
        </w:numPr>
        <w:spacing w:after="240" w:line="276" w:lineRule="auto"/>
        <w:rPr>
          <w:rFonts w:asciiTheme="minorHAnsi" w:hAnsiTheme="minorHAnsi" w:cstheme="minorBidi"/>
          <w:color w:val="000000" w:themeColor="text1"/>
          <w:sz w:val="22"/>
          <w:szCs w:val="22"/>
          <w:lang w:val="en"/>
        </w:rPr>
      </w:pPr>
      <w:r w:rsidRPr="00BD66FE">
        <w:rPr>
          <w:rFonts w:asciiTheme="minorHAnsi" w:hAnsiTheme="minorHAnsi" w:cstheme="minorBidi"/>
          <w:color w:val="000000" w:themeColor="text1"/>
          <w:sz w:val="22"/>
          <w:szCs w:val="22"/>
          <w:lang w:val="en"/>
        </w:rPr>
        <w:t>If you have not received your sample kit, have requested a new kit, or have been asked to retake your sample, these should arrive to you in time for sample collection</w:t>
      </w:r>
      <w:r w:rsidR="00E00356">
        <w:rPr>
          <w:rFonts w:asciiTheme="minorHAnsi" w:hAnsiTheme="minorHAnsi" w:cstheme="minorBidi"/>
          <w:color w:val="000000" w:themeColor="text1"/>
          <w:sz w:val="22"/>
          <w:szCs w:val="22"/>
          <w:lang w:val="en"/>
        </w:rPr>
        <w:t xml:space="preserve">. </w:t>
      </w:r>
      <w:r w:rsidRPr="00BD66FE">
        <w:rPr>
          <w:rFonts w:asciiTheme="minorHAnsi" w:hAnsiTheme="minorHAnsi" w:cstheme="minorBidi"/>
          <w:color w:val="000000" w:themeColor="text1"/>
          <w:sz w:val="22"/>
          <w:szCs w:val="22"/>
          <w:lang w:val="en"/>
        </w:rPr>
        <w:t xml:space="preserve"> </w:t>
      </w:r>
    </w:p>
    <w:p w14:paraId="2680C754" w14:textId="52EE50B7" w:rsidR="00BD66FE" w:rsidRDefault="00BD66FE" w:rsidP="00BD66FE">
      <w:pPr>
        <w:pStyle w:val="ListParagraph"/>
        <w:numPr>
          <w:ilvl w:val="0"/>
          <w:numId w:val="1"/>
        </w:numPr>
        <w:rPr>
          <w:rStyle w:val="normaltextrun"/>
          <w:rFonts w:asciiTheme="minorHAnsi" w:hAnsiTheme="minorHAnsi" w:cstheme="minorBidi"/>
          <w:color w:val="000000" w:themeColor="text1"/>
          <w:sz w:val="22"/>
          <w:szCs w:val="22"/>
          <w:lang w:val="en"/>
        </w:rPr>
      </w:pPr>
      <w:r w:rsidRPr="00BD66FE">
        <w:rPr>
          <w:rStyle w:val="normaltextrun"/>
          <w:rFonts w:asciiTheme="minorHAnsi" w:hAnsiTheme="minorHAnsi" w:cstheme="minorBidi"/>
          <w:color w:val="000000" w:themeColor="text1"/>
          <w:sz w:val="22"/>
          <w:szCs w:val="22"/>
          <w:lang w:val="en"/>
        </w:rPr>
        <w:t xml:space="preserve">If you travelled or are no longer living within the GTA, and have no plans to return to campus before the </w:t>
      </w:r>
      <w:r w:rsidR="00E00356">
        <w:rPr>
          <w:rStyle w:val="normaltextrun"/>
          <w:rFonts w:asciiTheme="minorHAnsi" w:hAnsiTheme="minorHAnsi" w:cstheme="minorBidi"/>
          <w:color w:val="000000" w:themeColor="text1"/>
          <w:sz w:val="22"/>
          <w:szCs w:val="22"/>
          <w:lang w:val="en"/>
        </w:rPr>
        <w:t>28</w:t>
      </w:r>
      <w:r w:rsidRPr="00BD66FE">
        <w:rPr>
          <w:rStyle w:val="normaltextrun"/>
          <w:rFonts w:asciiTheme="minorHAnsi" w:hAnsiTheme="minorHAnsi" w:cstheme="minorBidi"/>
          <w:color w:val="000000" w:themeColor="text1"/>
          <w:sz w:val="22"/>
          <w:szCs w:val="22"/>
          <w:lang w:val="en"/>
        </w:rPr>
        <w:t xml:space="preserve">th </w:t>
      </w:r>
      <w:r w:rsidR="00E00356">
        <w:rPr>
          <w:rStyle w:val="normaltextrun"/>
          <w:rFonts w:asciiTheme="minorHAnsi" w:hAnsiTheme="minorHAnsi" w:cstheme="minorBidi"/>
          <w:color w:val="000000" w:themeColor="text1"/>
          <w:sz w:val="22"/>
          <w:szCs w:val="22"/>
          <w:lang w:val="en"/>
        </w:rPr>
        <w:t xml:space="preserve">of </w:t>
      </w:r>
      <w:r w:rsidRPr="00BD66FE">
        <w:rPr>
          <w:rStyle w:val="normaltextrun"/>
          <w:rFonts w:asciiTheme="minorHAnsi" w:hAnsiTheme="minorHAnsi" w:cstheme="minorBidi"/>
          <w:color w:val="000000" w:themeColor="text1"/>
          <w:sz w:val="22"/>
          <w:szCs w:val="22"/>
          <w:lang w:val="en"/>
        </w:rPr>
        <w:t>January, or have any questions or concerns, please contact the study coordinator at</w:t>
      </w:r>
      <w:r w:rsidR="00E00356">
        <w:rPr>
          <w:rStyle w:val="normaltextrun"/>
          <w:rFonts w:asciiTheme="minorHAnsi" w:hAnsiTheme="minorHAnsi" w:cstheme="minorBidi"/>
          <w:color w:val="000000" w:themeColor="text1"/>
          <w:sz w:val="22"/>
          <w:szCs w:val="22"/>
          <w:lang w:val="en"/>
        </w:rPr>
        <w:t xml:space="preserve"> </w:t>
      </w:r>
      <w:hyperlink r:id="rId18" w:history="1">
        <w:r w:rsidR="00E00356" w:rsidRPr="007D7E83">
          <w:rPr>
            <w:rStyle w:val="Hyperlink"/>
            <w:rFonts w:asciiTheme="minorHAnsi" w:hAnsiTheme="minorHAnsi" w:cstheme="minorBidi"/>
            <w:sz w:val="22"/>
            <w:szCs w:val="22"/>
            <w:lang w:val="en"/>
          </w:rPr>
          <w:t>uoftpandemicstudy.dlsph@utoronto.ca</w:t>
        </w:r>
      </w:hyperlink>
    </w:p>
    <w:p w14:paraId="5B8B8F32" w14:textId="77777777" w:rsidR="00E00356" w:rsidRPr="00BD66FE" w:rsidRDefault="00E00356" w:rsidP="00E00356">
      <w:pPr>
        <w:pStyle w:val="ListParagraph"/>
        <w:rPr>
          <w:rStyle w:val="normaltextrun"/>
          <w:rFonts w:asciiTheme="minorHAnsi" w:hAnsiTheme="minorHAnsi" w:cstheme="minorBidi"/>
          <w:color w:val="000000" w:themeColor="text1"/>
          <w:sz w:val="22"/>
          <w:szCs w:val="22"/>
          <w:lang w:val="en"/>
        </w:rPr>
      </w:pPr>
    </w:p>
    <w:p w14:paraId="47A7F4B0" w14:textId="05EC014F" w:rsidR="345A99AF" w:rsidRPr="00385AB1" w:rsidRDefault="345A99AF">
      <w:pPr>
        <w:rPr>
          <w:rFonts w:asciiTheme="minorHAnsi" w:hAnsiTheme="minorHAnsi" w:cstheme="minorHAnsi"/>
          <w:sz w:val="22"/>
          <w:szCs w:val="22"/>
        </w:rPr>
      </w:pPr>
    </w:p>
    <w:p w14:paraId="6E44A0F4" w14:textId="250438C1" w:rsidR="6D64F6D9" w:rsidRDefault="00E00356" w:rsidP="345A99AF">
      <w:pPr>
        <w:rPr>
          <w:rStyle w:val="Hyperlink"/>
          <w:rFonts w:asciiTheme="minorHAnsi" w:eastAsiaTheme="minorEastAsia" w:hAnsiTheme="minorHAnsi" w:cstheme="minorBidi"/>
          <w:sz w:val="22"/>
          <w:szCs w:val="22"/>
          <w:lang w:val="en"/>
        </w:rPr>
      </w:pPr>
      <w:r>
        <w:rPr>
          <w:rFonts w:asciiTheme="minorHAnsi" w:eastAsiaTheme="minorEastAsia" w:hAnsiTheme="minorHAnsi" w:cstheme="minorBidi"/>
          <w:sz w:val="22"/>
          <w:szCs w:val="22"/>
          <w:lang w:val="en"/>
        </w:rPr>
        <w:t>Please note c</w:t>
      </w:r>
      <w:r w:rsidR="6D64F6D9" w:rsidRPr="345A99AF">
        <w:rPr>
          <w:rFonts w:asciiTheme="minorHAnsi" w:eastAsiaTheme="minorEastAsia" w:hAnsiTheme="minorHAnsi" w:cstheme="minorBidi"/>
          <w:sz w:val="22"/>
          <w:szCs w:val="22"/>
          <w:lang w:val="en"/>
        </w:rPr>
        <w:t xml:space="preserve">apillary blood collection is associated with minimal risk, including pain at the site of collection bleeding, or scarring. Rarely, person can also feel dizzy </w:t>
      </w:r>
      <w:r w:rsidR="00C00374">
        <w:rPr>
          <w:rFonts w:asciiTheme="minorHAnsi" w:eastAsiaTheme="minorEastAsia" w:hAnsiTheme="minorHAnsi" w:cstheme="minorBidi"/>
          <w:sz w:val="22"/>
          <w:szCs w:val="22"/>
          <w:lang w:val="en"/>
        </w:rPr>
        <w:t xml:space="preserve">or faint </w:t>
      </w:r>
      <w:r w:rsidR="6D64F6D9" w:rsidRPr="345A99AF">
        <w:rPr>
          <w:rFonts w:asciiTheme="minorHAnsi" w:eastAsiaTheme="minorEastAsia" w:hAnsiTheme="minorHAnsi" w:cstheme="minorBidi"/>
          <w:sz w:val="22"/>
          <w:szCs w:val="22"/>
          <w:lang w:val="en"/>
        </w:rPr>
        <w:t>after capillary blood collection due to the person being nervous. Pain at the site of collection can be relieved with cold compress. Bleeding can be stopped by application of pressure to the blood collection site with a gauze and band aid. If bleeding is slow to stop, apply pressure to the puncture site with a sterile gauze or a cotton ball. If bleeding continues after 3 to 5 minutes of applying pressure, consult a physician. Hydration with fluids can help a person who feels dizzy. If the participant has concerns, you may contact Health &amp; Wellness (214 College Street, 2nd Floor Phone: 416-978-8030) during business hours, Telehealth at 1-866-797-</w:t>
      </w:r>
      <w:r w:rsidR="00E946B8" w:rsidRPr="345A99AF">
        <w:rPr>
          <w:rFonts w:asciiTheme="minorHAnsi" w:eastAsiaTheme="minorEastAsia" w:hAnsiTheme="minorHAnsi" w:cstheme="minorBidi"/>
          <w:sz w:val="22"/>
          <w:szCs w:val="22"/>
          <w:lang w:val="en"/>
        </w:rPr>
        <w:t>0000, or</w:t>
      </w:r>
      <w:r w:rsidR="6D64F6D9" w:rsidRPr="345A99AF">
        <w:rPr>
          <w:rFonts w:asciiTheme="minorHAnsi" w:eastAsiaTheme="minorEastAsia" w:hAnsiTheme="minorHAnsi" w:cstheme="minorBidi"/>
          <w:sz w:val="22"/>
          <w:szCs w:val="22"/>
          <w:lang w:val="en"/>
        </w:rPr>
        <w:t xml:space="preserve"> visit an urgent care center or walk-in clinic for immediate attention. These events should subsequently be reported to the study coordinator at </w:t>
      </w:r>
      <w:hyperlink r:id="rId19">
        <w:r w:rsidR="6D64F6D9" w:rsidRPr="345A99AF">
          <w:rPr>
            <w:rStyle w:val="Hyperlink"/>
            <w:rFonts w:asciiTheme="minorHAnsi" w:eastAsiaTheme="minorEastAsia" w:hAnsiTheme="minorHAnsi" w:cstheme="minorBidi"/>
            <w:sz w:val="22"/>
            <w:szCs w:val="22"/>
            <w:lang w:val="en"/>
          </w:rPr>
          <w:t>UofTpandemicstudy.dlsph@utoronto.ca</w:t>
        </w:r>
      </w:hyperlink>
    </w:p>
    <w:p w14:paraId="2E01FC89" w14:textId="77777777" w:rsidR="00C00374" w:rsidRDefault="00C00374" w:rsidP="345A99AF">
      <w:pPr>
        <w:rPr>
          <w:rStyle w:val="Hyperlink"/>
          <w:rFonts w:asciiTheme="minorHAnsi" w:eastAsiaTheme="minorEastAsia" w:hAnsiTheme="minorHAnsi" w:cstheme="minorBidi"/>
          <w:sz w:val="22"/>
          <w:szCs w:val="22"/>
          <w:lang w:val="en"/>
        </w:rPr>
      </w:pPr>
    </w:p>
    <w:p w14:paraId="578576DB" w14:textId="44B25C45" w:rsidR="00C00374" w:rsidRPr="00C00374" w:rsidRDefault="00C00374" w:rsidP="345A99AF">
      <w:pPr>
        <w:rPr>
          <w:rFonts w:asciiTheme="minorHAnsi" w:eastAsiaTheme="minorEastAsia" w:hAnsiTheme="minorHAnsi" w:cs="Arial"/>
          <w:sz w:val="22"/>
          <w:szCs w:val="22"/>
        </w:rPr>
      </w:pPr>
      <w:r w:rsidRPr="00823A30">
        <w:rPr>
          <w:rFonts w:asciiTheme="minorHAnsi" w:hAnsiTheme="minorHAnsi" w:cs="Arial"/>
          <w:sz w:val="22"/>
          <w:szCs w:val="22"/>
        </w:rPr>
        <w:t xml:space="preserve">Venipuncture at a private lab is available to those who are unwilling or unable to do self-collection.  Please contact the study coordinator for additional instructions for </w:t>
      </w:r>
      <w:proofErr w:type="spellStart"/>
      <w:r w:rsidRPr="00823A30">
        <w:rPr>
          <w:rFonts w:asciiTheme="minorHAnsi" w:hAnsiTheme="minorHAnsi" w:cs="Arial"/>
          <w:sz w:val="22"/>
          <w:szCs w:val="22"/>
        </w:rPr>
        <w:t>venipunture</w:t>
      </w:r>
      <w:proofErr w:type="spellEnd"/>
      <w:r w:rsidRPr="00823A30">
        <w:rPr>
          <w:rFonts w:asciiTheme="minorHAnsi" w:hAnsiTheme="minorHAnsi" w:cs="Arial"/>
          <w:sz w:val="22"/>
          <w:szCs w:val="22"/>
        </w:rPr>
        <w:t>.</w:t>
      </w:r>
    </w:p>
    <w:p w14:paraId="242F113F" w14:textId="546F3DDF" w:rsidR="3BAA0DC2" w:rsidRDefault="3BAA0DC2" w:rsidP="3BAA0DC2">
      <w:pPr>
        <w:rPr>
          <w:rFonts w:asciiTheme="minorHAnsi" w:eastAsiaTheme="minorEastAsia" w:hAnsiTheme="minorHAnsi" w:cstheme="minorBidi"/>
          <w:sz w:val="22"/>
          <w:szCs w:val="22"/>
          <w:lang w:val="en"/>
        </w:rPr>
      </w:pPr>
    </w:p>
    <w:p w14:paraId="2A05E695" w14:textId="1F3893EE" w:rsidR="00736391" w:rsidRPr="00311100" w:rsidRDefault="00736391" w:rsidP="54446CA7">
      <w:pPr>
        <w:pStyle w:val="paragraph"/>
        <w:spacing w:before="0" w:beforeAutospacing="0" w:after="240" w:afterAutospacing="0" w:line="276" w:lineRule="auto"/>
        <w:textAlignment w:val="baseline"/>
        <w:rPr>
          <w:rStyle w:val="normaltextrun"/>
          <w:rFonts w:asciiTheme="minorHAnsi" w:eastAsiaTheme="minorEastAsia" w:hAnsiTheme="minorHAnsi" w:cstheme="minorBidi"/>
          <w:sz w:val="22"/>
          <w:szCs w:val="22"/>
        </w:rPr>
      </w:pPr>
      <w:r w:rsidRPr="3BAA0DC2">
        <w:rPr>
          <w:rFonts w:asciiTheme="minorHAnsi" w:eastAsiaTheme="minorEastAsia" w:hAnsiTheme="minorHAnsi" w:cstheme="minorBidi"/>
          <w:sz w:val="22"/>
          <w:szCs w:val="22"/>
        </w:rPr>
        <w:t xml:space="preserve">The blood collected will be used only for research. </w:t>
      </w:r>
      <w:r w:rsidR="008E2CD4" w:rsidRPr="3BAA0DC2">
        <w:rPr>
          <w:rFonts w:asciiTheme="minorHAnsi" w:eastAsiaTheme="minorEastAsia" w:hAnsiTheme="minorHAnsi" w:cstheme="minorBidi"/>
          <w:sz w:val="22"/>
          <w:szCs w:val="22"/>
        </w:rPr>
        <w:t>T</w:t>
      </w:r>
      <w:r w:rsidRPr="3BAA0DC2">
        <w:rPr>
          <w:rStyle w:val="normaltextrun"/>
          <w:rFonts w:asciiTheme="minorHAnsi" w:eastAsiaTheme="minorEastAsia" w:hAnsiTheme="minorHAnsi" w:cstheme="minorBidi"/>
          <w:sz w:val="22"/>
          <w:szCs w:val="22"/>
        </w:rPr>
        <w:t xml:space="preserve">he </w:t>
      </w:r>
      <w:r w:rsidR="003D432D" w:rsidRPr="3BAA0DC2">
        <w:rPr>
          <w:rStyle w:val="normaltextrun"/>
          <w:rFonts w:asciiTheme="minorHAnsi" w:eastAsiaTheme="minorEastAsia" w:hAnsiTheme="minorHAnsi" w:cstheme="minorBidi"/>
          <w:sz w:val="22"/>
          <w:szCs w:val="22"/>
        </w:rPr>
        <w:t>data</w:t>
      </w:r>
      <w:r w:rsidRPr="3BAA0DC2">
        <w:rPr>
          <w:rStyle w:val="normaltextrun"/>
          <w:rFonts w:asciiTheme="minorHAnsi" w:eastAsiaTheme="minorEastAsia" w:hAnsiTheme="minorHAnsi" w:cstheme="minorBidi"/>
          <w:sz w:val="22"/>
          <w:szCs w:val="22"/>
        </w:rPr>
        <w:t xml:space="preserve"> obtained</w:t>
      </w:r>
      <w:r w:rsidR="008207FB" w:rsidRPr="3BAA0DC2">
        <w:rPr>
          <w:rStyle w:val="normaltextrun"/>
          <w:rFonts w:asciiTheme="minorHAnsi" w:eastAsiaTheme="minorEastAsia" w:hAnsiTheme="minorHAnsi" w:cstheme="minorBidi"/>
          <w:sz w:val="22"/>
          <w:szCs w:val="22"/>
        </w:rPr>
        <w:t xml:space="preserve"> from this s</w:t>
      </w:r>
      <w:r w:rsidR="00353731" w:rsidRPr="3BAA0DC2">
        <w:rPr>
          <w:rStyle w:val="normaltextrun"/>
          <w:rFonts w:asciiTheme="minorHAnsi" w:eastAsiaTheme="minorEastAsia" w:hAnsiTheme="minorHAnsi" w:cstheme="minorBidi"/>
          <w:sz w:val="22"/>
          <w:szCs w:val="22"/>
        </w:rPr>
        <w:t>tudy will help researchers better understand the COVID-19 virus and can also provide information that is useful for planning.</w:t>
      </w:r>
    </w:p>
    <w:p w14:paraId="3B234990" w14:textId="3208F8C8" w:rsidR="00736391" w:rsidRPr="009C4780" w:rsidRDefault="008207FB" w:rsidP="3BAA0DC2">
      <w:pPr>
        <w:pStyle w:val="paragraph"/>
        <w:spacing w:before="0" w:beforeAutospacing="0" w:after="240" w:afterAutospacing="0" w:line="276" w:lineRule="auto"/>
        <w:textAlignment w:val="baseline"/>
        <w:rPr>
          <w:rFonts w:asciiTheme="minorHAnsi" w:eastAsiaTheme="minorEastAsia" w:hAnsiTheme="minorHAnsi" w:cstheme="minorBidi"/>
          <w:sz w:val="22"/>
          <w:szCs w:val="22"/>
          <w:lang w:val="en"/>
        </w:rPr>
      </w:pPr>
      <w:r w:rsidRPr="3BAA0DC2">
        <w:rPr>
          <w:rStyle w:val="normaltextrun"/>
          <w:rFonts w:asciiTheme="minorHAnsi" w:eastAsiaTheme="minorEastAsia" w:hAnsiTheme="minorHAnsi" w:cstheme="minorBidi"/>
          <w:sz w:val="22"/>
          <w:szCs w:val="22"/>
          <w:lang w:val="en"/>
        </w:rPr>
        <w:t>The information that we collect from this research study will be kept private and your identity will not be revealed in any dissemination of study results. Your individual data will not be shared to anyone outside of the research team. Only the research coordinator will be able to see your name. Your contact information will be collected to enable us follow up with you in the context of this study and to conduct contact tracing if you get exposed to COVID-19 in coming to the drop-off location sites. Contact information will however be kept separate from data collected through the research study to maintain anonymized research data. UofT will only have access to summary data of the entire cohort combined.</w:t>
      </w:r>
      <w:r w:rsidR="00736391" w:rsidRPr="3BAA0DC2">
        <w:rPr>
          <w:rStyle w:val="eop"/>
          <w:rFonts w:asciiTheme="minorHAnsi" w:eastAsiaTheme="minorEastAsia" w:hAnsiTheme="minorHAnsi" w:cstheme="minorBidi"/>
          <w:sz w:val="22"/>
          <w:szCs w:val="22"/>
        </w:rPr>
        <w:t> </w:t>
      </w:r>
      <w:r w:rsidR="00736391" w:rsidRPr="3BAA0DC2">
        <w:rPr>
          <w:rStyle w:val="normaltextrun"/>
          <w:rFonts w:asciiTheme="minorHAnsi" w:eastAsiaTheme="minorEastAsia" w:hAnsiTheme="minorHAnsi" w:cstheme="minorBidi"/>
          <w:sz w:val="22"/>
          <w:szCs w:val="22"/>
          <w:lang w:val="en"/>
        </w:rPr>
        <w:t>Your participation in this study is voluntary, and you may withdraw and ask to have your survey data deleted by notifying the study coordinator</w:t>
      </w:r>
      <w:r w:rsidRPr="3BAA0DC2">
        <w:rPr>
          <w:rStyle w:val="normaltextrun"/>
          <w:rFonts w:asciiTheme="minorHAnsi" w:eastAsiaTheme="minorEastAsia" w:hAnsiTheme="minorHAnsi" w:cstheme="minorBidi"/>
          <w:sz w:val="22"/>
          <w:szCs w:val="22"/>
          <w:lang w:val="en"/>
        </w:rPr>
        <w:t xml:space="preserve"> at </w:t>
      </w:r>
      <w:hyperlink r:id="rId20">
        <w:r w:rsidR="531DFFD6" w:rsidRPr="00385AB1">
          <w:rPr>
            <w:rStyle w:val="Hyperlink"/>
            <w:rFonts w:asciiTheme="minorHAnsi" w:eastAsia="Calibri" w:hAnsiTheme="minorHAnsi" w:cstheme="minorHAnsi"/>
            <w:sz w:val="22"/>
            <w:szCs w:val="22"/>
            <w:lang w:val="en"/>
          </w:rPr>
          <w:t>UofTpandemicstudy.dlsph@utoronto.ca</w:t>
        </w:r>
      </w:hyperlink>
      <w:r w:rsidR="00736391" w:rsidRPr="3BAA0DC2">
        <w:rPr>
          <w:rStyle w:val="normaltextrun"/>
          <w:rFonts w:asciiTheme="minorHAnsi" w:eastAsiaTheme="minorEastAsia" w:hAnsiTheme="minorHAnsi" w:cstheme="minorBidi"/>
          <w:sz w:val="22"/>
          <w:szCs w:val="22"/>
          <w:lang w:val="en"/>
        </w:rPr>
        <w:t xml:space="preserve">. There </w:t>
      </w:r>
      <w:r w:rsidR="00736391" w:rsidRPr="3BAA0DC2">
        <w:rPr>
          <w:rStyle w:val="normaltextrun"/>
          <w:rFonts w:asciiTheme="minorHAnsi" w:eastAsiaTheme="minorEastAsia" w:hAnsiTheme="minorHAnsi" w:cstheme="minorBidi"/>
          <w:sz w:val="22"/>
          <w:szCs w:val="22"/>
        </w:rPr>
        <w:t xml:space="preserve">will be no penalty or loss of benefits to which you are otherwise entitled. </w:t>
      </w:r>
    </w:p>
    <w:p w14:paraId="7DB38568" w14:textId="71D58653" w:rsidR="00736391" w:rsidRPr="009C4780" w:rsidRDefault="00736391" w:rsidP="54446CA7">
      <w:pPr>
        <w:pStyle w:val="paragraph"/>
        <w:spacing w:before="0" w:beforeAutospacing="0" w:after="240" w:afterAutospacing="0"/>
        <w:textAlignment w:val="baseline"/>
        <w:rPr>
          <w:rFonts w:asciiTheme="minorHAnsi" w:eastAsiaTheme="minorEastAsia" w:hAnsiTheme="minorHAnsi" w:cstheme="minorBidi"/>
          <w:sz w:val="22"/>
          <w:szCs w:val="22"/>
        </w:rPr>
      </w:pPr>
      <w:r w:rsidRPr="54446CA7">
        <w:rPr>
          <w:rStyle w:val="normaltextrun"/>
          <w:rFonts w:asciiTheme="minorHAnsi" w:eastAsiaTheme="minorEastAsia" w:hAnsiTheme="minorHAnsi" w:cstheme="minorBidi"/>
          <w:sz w:val="22"/>
          <w:szCs w:val="22"/>
          <w:lang w:val="en"/>
        </w:rPr>
        <w:lastRenderedPageBreak/>
        <w:t>This study will have no direct cost to you and requires minimal time. You will receive a $20 Uber Eats gift card as a token of appreciation for participating in this study for each of the three data collections (online survey and blood sample</w:t>
      </w:r>
      <w:r w:rsidR="008207FB" w:rsidRPr="54446CA7">
        <w:rPr>
          <w:rStyle w:val="normaltextrun"/>
          <w:rFonts w:asciiTheme="minorHAnsi" w:eastAsiaTheme="minorEastAsia" w:hAnsiTheme="minorHAnsi" w:cstheme="minorBidi"/>
          <w:sz w:val="22"/>
          <w:szCs w:val="22"/>
          <w:lang w:val="en"/>
        </w:rPr>
        <w:t xml:space="preserve"> completed</w:t>
      </w:r>
      <w:r w:rsidRPr="54446CA7">
        <w:rPr>
          <w:rStyle w:val="normaltextrun"/>
          <w:rFonts w:asciiTheme="minorHAnsi" w:eastAsiaTheme="minorEastAsia" w:hAnsiTheme="minorHAnsi" w:cstheme="minorBidi"/>
          <w:sz w:val="22"/>
          <w:szCs w:val="22"/>
          <w:lang w:val="en"/>
        </w:rPr>
        <w:t>) for a total of $60.</w:t>
      </w:r>
      <w:r w:rsidRPr="54446CA7">
        <w:rPr>
          <w:rStyle w:val="eop"/>
          <w:rFonts w:asciiTheme="minorHAnsi" w:eastAsiaTheme="minorEastAsia" w:hAnsiTheme="minorHAnsi" w:cstheme="minorBidi"/>
          <w:sz w:val="22"/>
          <w:szCs w:val="22"/>
        </w:rPr>
        <w:t> </w:t>
      </w:r>
    </w:p>
    <w:p w14:paraId="4F70DAFA" w14:textId="42A6E915" w:rsidR="54446CA7" w:rsidRDefault="00736391" w:rsidP="54446CA7">
      <w:pPr>
        <w:pStyle w:val="paragraph"/>
        <w:spacing w:before="0" w:beforeAutospacing="0" w:after="240" w:afterAutospacing="0"/>
        <w:rPr>
          <w:rStyle w:val="normaltextrun"/>
          <w:rFonts w:asciiTheme="minorHAnsi" w:eastAsiaTheme="minorEastAsia" w:hAnsiTheme="minorHAnsi" w:cstheme="minorBidi"/>
          <w:sz w:val="22"/>
          <w:szCs w:val="22"/>
          <w:lang w:val="en"/>
        </w:rPr>
      </w:pPr>
      <w:r w:rsidRPr="3BAA0DC2">
        <w:rPr>
          <w:rStyle w:val="normaltextrun"/>
          <w:rFonts w:asciiTheme="minorHAnsi" w:eastAsiaTheme="minorEastAsia" w:hAnsiTheme="minorHAnsi" w:cstheme="minorBidi"/>
          <w:sz w:val="22"/>
          <w:szCs w:val="22"/>
          <w:lang w:val="en"/>
        </w:rPr>
        <w:t xml:space="preserve">If you have any questions about your rights as a research participant or have concerns about this study, please contact the Research Oversight and Compliance Office – Human Research Ethics Program, University of Toronto at </w:t>
      </w:r>
      <w:hyperlink r:id="rId21">
        <w:r w:rsidRPr="3BAA0DC2">
          <w:rPr>
            <w:rStyle w:val="Hyperlink"/>
            <w:rFonts w:asciiTheme="minorHAnsi" w:eastAsiaTheme="minorEastAsia" w:hAnsiTheme="minorHAnsi" w:cstheme="minorBidi"/>
            <w:sz w:val="22"/>
            <w:szCs w:val="22"/>
            <w:lang w:val="en"/>
          </w:rPr>
          <w:t>ethics.review@utoronto.ca</w:t>
        </w:r>
      </w:hyperlink>
      <w:r w:rsidRPr="3BAA0DC2">
        <w:rPr>
          <w:rStyle w:val="normaltextrun"/>
          <w:rFonts w:asciiTheme="minorHAnsi" w:eastAsiaTheme="minorEastAsia" w:hAnsiTheme="minorHAnsi" w:cstheme="minorBidi"/>
          <w:sz w:val="22"/>
          <w:szCs w:val="22"/>
          <w:lang w:val="en"/>
        </w:rPr>
        <w:t xml:space="preserve"> or 416-946-3273.  </w:t>
      </w:r>
      <w:r w:rsidR="00E51519" w:rsidRPr="3BAA0DC2">
        <w:rPr>
          <w:rStyle w:val="normaltextrun"/>
          <w:rFonts w:asciiTheme="minorHAnsi" w:eastAsiaTheme="minorEastAsia" w:hAnsiTheme="minorHAnsi" w:cstheme="minorBidi"/>
          <w:sz w:val="22"/>
          <w:szCs w:val="22"/>
          <w:lang w:val="en"/>
        </w:rPr>
        <w:t xml:space="preserve">If you have any questions about the study, please contact the Research Coordinator at </w:t>
      </w:r>
      <w:hyperlink r:id="rId22">
        <w:r w:rsidR="00E51519" w:rsidRPr="00385AB1">
          <w:rPr>
            <w:rStyle w:val="Hyperlink"/>
            <w:rFonts w:asciiTheme="minorHAnsi" w:eastAsia="Calibri" w:hAnsiTheme="minorHAnsi" w:cstheme="minorHAnsi"/>
            <w:sz w:val="22"/>
            <w:szCs w:val="22"/>
            <w:lang w:val="en"/>
          </w:rPr>
          <w:t>UofTpandemicstudy.dlsph@utoronto.ca</w:t>
        </w:r>
      </w:hyperlink>
      <w:r w:rsidR="004332CD" w:rsidRPr="00385AB1">
        <w:rPr>
          <w:rStyle w:val="Hyperlink"/>
          <w:rFonts w:asciiTheme="minorHAnsi" w:eastAsia="Calibri" w:hAnsiTheme="minorHAnsi" w:cstheme="minorHAnsi"/>
          <w:sz w:val="22"/>
          <w:szCs w:val="22"/>
          <w:lang w:val="en"/>
        </w:rPr>
        <w:t xml:space="preserve">      </w:t>
      </w:r>
      <w:r w:rsidR="0C20B56B" w:rsidRPr="54446CA7">
        <w:rPr>
          <w:rFonts w:asciiTheme="minorHAnsi" w:eastAsiaTheme="minorEastAsia" w:hAnsiTheme="minorHAnsi" w:cstheme="minorBidi"/>
          <w:sz w:val="22"/>
          <w:szCs w:val="22"/>
          <w:lang w:val="en"/>
        </w:rPr>
        <w:t>Thank you very much for your participation.</w:t>
      </w:r>
    </w:p>
    <w:p w14:paraId="21667CC9" w14:textId="732682AF" w:rsidR="37D1E675" w:rsidRPr="00385AB1" w:rsidRDefault="54446CA7" w:rsidP="004332CD">
      <w:pPr>
        <w:rPr>
          <w:rFonts w:asciiTheme="minorHAnsi" w:eastAsia="Euphemia UCAS" w:hAnsiTheme="minorHAnsi" w:cstheme="minorHAnsi"/>
          <w:b/>
          <w:bCs/>
          <w:color w:val="231F20"/>
          <w:sz w:val="22"/>
          <w:szCs w:val="22"/>
        </w:rPr>
      </w:pPr>
      <w:r w:rsidRPr="00385AB1">
        <w:rPr>
          <w:rFonts w:asciiTheme="minorHAnsi" w:hAnsiTheme="minorHAnsi" w:cstheme="minorHAnsi"/>
          <w:sz w:val="22"/>
          <w:szCs w:val="22"/>
        </w:rPr>
        <w:br w:type="page"/>
      </w:r>
      <w:r w:rsidR="4E33FA57" w:rsidRPr="00385AB1">
        <w:rPr>
          <w:rFonts w:asciiTheme="minorHAnsi" w:eastAsia="Euphemia UCAS" w:hAnsiTheme="minorHAnsi" w:cstheme="minorHAnsi"/>
          <w:b/>
          <w:bCs/>
          <w:color w:val="231F20"/>
          <w:sz w:val="22"/>
          <w:szCs w:val="22"/>
        </w:rPr>
        <w:lastRenderedPageBreak/>
        <w:t>Pictorial Instructions for blood sample collection</w:t>
      </w:r>
    </w:p>
    <w:p w14:paraId="4C3E0706" w14:textId="638F3AC6" w:rsidR="2B1ED487" w:rsidRPr="00385AB1" w:rsidRDefault="2180E71F" w:rsidP="004A2C37">
      <w:pPr>
        <w:jc w:val="center"/>
        <w:rPr>
          <w:rFonts w:asciiTheme="minorHAnsi" w:eastAsia="Euphemia UCAS" w:hAnsiTheme="minorHAnsi" w:cstheme="minorHAnsi"/>
          <w:b/>
          <w:bCs/>
          <w:color w:val="231F20"/>
          <w:sz w:val="22"/>
          <w:szCs w:val="22"/>
        </w:rPr>
      </w:pPr>
      <w:r>
        <w:rPr>
          <w:noProof/>
        </w:rPr>
        <w:drawing>
          <wp:inline distT="0" distB="0" distL="0" distR="0" wp14:anchorId="3535C3F5" wp14:editId="53A1218A">
            <wp:extent cx="5757112" cy="7448552"/>
            <wp:effectExtent l="0" t="0" r="0" b="0"/>
            <wp:docPr id="2099108552" name="Picture 209910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108552"/>
                    <pic:cNvPicPr/>
                  </pic:nvPicPr>
                  <pic:blipFill>
                    <a:blip r:embed="rId23">
                      <a:extLst>
                        <a:ext uri="{28A0092B-C50C-407E-A947-70E740481C1C}">
                          <a14:useLocalDpi xmlns:a14="http://schemas.microsoft.com/office/drawing/2010/main" val="0"/>
                        </a:ext>
                      </a:extLst>
                    </a:blip>
                    <a:stretch>
                      <a:fillRect/>
                    </a:stretch>
                  </pic:blipFill>
                  <pic:spPr>
                    <a:xfrm>
                      <a:off x="0" y="0"/>
                      <a:ext cx="5757112" cy="7448552"/>
                    </a:xfrm>
                    <a:prstGeom prst="rect">
                      <a:avLst/>
                    </a:prstGeom>
                  </pic:spPr>
                </pic:pic>
              </a:graphicData>
            </a:graphic>
          </wp:inline>
        </w:drawing>
      </w:r>
    </w:p>
    <w:p w14:paraId="1ECDF547" w14:textId="08CEB3A5" w:rsidR="4E33FA57" w:rsidRPr="00385AB1" w:rsidRDefault="4E33FA57" w:rsidP="004A2C37">
      <w:pPr>
        <w:jc w:val="center"/>
        <w:rPr>
          <w:rFonts w:asciiTheme="minorHAnsi" w:hAnsiTheme="minorHAnsi" w:cstheme="minorHAnsi"/>
          <w:sz w:val="22"/>
          <w:szCs w:val="22"/>
        </w:rPr>
      </w:pPr>
    </w:p>
    <w:p w14:paraId="45F130D1" w14:textId="77777777" w:rsidR="00EA6041" w:rsidRPr="00D65501" w:rsidRDefault="00EA6041">
      <w:pPr>
        <w:spacing w:after="160" w:line="259" w:lineRule="auto"/>
        <w:rPr>
          <w:rFonts w:asciiTheme="minorHAnsi" w:hAnsiTheme="minorHAnsi"/>
          <w:sz w:val="22"/>
          <w:szCs w:val="22"/>
        </w:rPr>
      </w:pPr>
      <w:r w:rsidRPr="00385AB1">
        <w:rPr>
          <w:rFonts w:asciiTheme="minorHAnsi" w:hAnsiTheme="minorHAnsi" w:cstheme="minorHAnsi"/>
          <w:sz w:val="22"/>
          <w:szCs w:val="22"/>
        </w:rPr>
        <w:br w:type="page"/>
      </w:r>
    </w:p>
    <w:p w14:paraId="532CB1BF" w14:textId="6B46AB06" w:rsidR="00FE1406" w:rsidRPr="00385AB1" w:rsidRDefault="10660B74" w:rsidP="345A99AF">
      <w:pPr>
        <w:spacing w:after="160" w:line="259" w:lineRule="auto"/>
        <w:jc w:val="center"/>
        <w:rPr>
          <w:rFonts w:asciiTheme="minorHAnsi" w:eastAsia="Calibri" w:hAnsiTheme="minorHAnsi" w:cstheme="minorHAnsi"/>
          <w:sz w:val="22"/>
          <w:szCs w:val="22"/>
        </w:rPr>
      </w:pPr>
      <w:r w:rsidRPr="00385AB1">
        <w:rPr>
          <w:rFonts w:asciiTheme="minorHAnsi" w:eastAsia="Calibri" w:hAnsiTheme="minorHAnsi" w:cstheme="minorHAnsi"/>
          <w:b/>
          <w:bCs/>
          <w:sz w:val="22"/>
          <w:szCs w:val="22"/>
          <w:lang w:val="en-CA"/>
        </w:rPr>
        <w:lastRenderedPageBreak/>
        <w:t>Check list for blood sample submission</w:t>
      </w:r>
    </w:p>
    <w:tbl>
      <w:tblPr>
        <w:tblStyle w:val="TableGrid"/>
        <w:tblW w:w="0" w:type="auto"/>
        <w:tblLayout w:type="fixed"/>
        <w:tblLook w:val="04A0" w:firstRow="1" w:lastRow="0" w:firstColumn="1" w:lastColumn="0" w:noHBand="0" w:noVBand="1"/>
      </w:tblPr>
      <w:tblGrid>
        <w:gridCol w:w="975"/>
        <w:gridCol w:w="7215"/>
        <w:gridCol w:w="1125"/>
      </w:tblGrid>
      <w:tr w:rsidR="345A99AF" w:rsidRPr="00385AB1" w14:paraId="1812C4A1" w14:textId="77777777" w:rsidTr="38D5F865">
        <w:tc>
          <w:tcPr>
            <w:tcW w:w="975" w:type="dxa"/>
            <w:vAlign w:val="center"/>
          </w:tcPr>
          <w:p w14:paraId="4987F2F1" w14:textId="25F4B076" w:rsidR="345A99AF" w:rsidRPr="00385AB1" w:rsidRDefault="345A99AF" w:rsidP="345A99AF">
            <w:pPr>
              <w:spacing w:line="259" w:lineRule="auto"/>
              <w:rPr>
                <w:rFonts w:asciiTheme="minorHAnsi" w:eastAsia="Calibri" w:hAnsiTheme="minorHAnsi" w:cstheme="minorHAnsi"/>
                <w:sz w:val="22"/>
                <w:szCs w:val="22"/>
                <w:lang w:val="en-CA"/>
              </w:rPr>
            </w:pPr>
            <w:r w:rsidRPr="00385AB1">
              <w:rPr>
                <w:rFonts w:asciiTheme="minorHAnsi" w:eastAsia="Calibri" w:hAnsiTheme="minorHAnsi" w:cstheme="minorHAnsi"/>
                <w:sz w:val="22"/>
                <w:szCs w:val="22"/>
                <w:lang w:val="en-CA"/>
              </w:rPr>
              <w:t>1</w:t>
            </w:r>
          </w:p>
        </w:tc>
        <w:tc>
          <w:tcPr>
            <w:tcW w:w="7215" w:type="dxa"/>
            <w:vAlign w:val="center"/>
          </w:tcPr>
          <w:p w14:paraId="45DF4107" w14:textId="7EFEFC99" w:rsidR="345A99AF" w:rsidRPr="00385AB1" w:rsidRDefault="345A99AF" w:rsidP="345A99AF">
            <w:pPr>
              <w:spacing w:line="259" w:lineRule="auto"/>
              <w:rPr>
                <w:rFonts w:asciiTheme="minorHAnsi" w:eastAsia="Calibri" w:hAnsiTheme="minorHAnsi" w:cstheme="minorHAnsi"/>
                <w:sz w:val="22"/>
                <w:szCs w:val="22"/>
                <w:lang w:val="en-CA"/>
              </w:rPr>
            </w:pPr>
            <w:r w:rsidRPr="00385AB1">
              <w:rPr>
                <w:rFonts w:asciiTheme="minorHAnsi" w:eastAsia="Calibri" w:hAnsiTheme="minorHAnsi" w:cstheme="minorHAnsi"/>
                <w:sz w:val="22"/>
                <w:szCs w:val="22"/>
                <w:lang w:val="en-CA"/>
              </w:rPr>
              <w:t>I have verified the collection schedule on campus or made alternate arrangements through the study coordinator</w:t>
            </w:r>
          </w:p>
        </w:tc>
        <w:tc>
          <w:tcPr>
            <w:tcW w:w="1125" w:type="dxa"/>
            <w:vAlign w:val="center"/>
          </w:tcPr>
          <w:p w14:paraId="570AE8E1" w14:textId="31A27E05" w:rsidR="3743F0E4" w:rsidRPr="00385AB1" w:rsidRDefault="0E68CE88" w:rsidP="345A99AF">
            <w:pPr>
              <w:spacing w:line="259" w:lineRule="auto"/>
              <w:rPr>
                <w:rFonts w:asciiTheme="minorHAnsi" w:eastAsia="Calibri" w:hAnsiTheme="minorHAnsi" w:cstheme="minorHAnsi"/>
                <w:sz w:val="22"/>
                <w:szCs w:val="22"/>
              </w:rPr>
            </w:pPr>
            <w:r>
              <w:rPr>
                <w:noProof/>
              </w:rPr>
              <w:drawing>
                <wp:inline distT="0" distB="0" distL="0" distR="0" wp14:anchorId="720DB669" wp14:editId="16BC1128">
                  <wp:extent cx="371475" cy="180975"/>
                  <wp:effectExtent l="0" t="0" r="0" b="0"/>
                  <wp:docPr id="951261859" name="Picture 95126185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261859"/>
                          <pic:cNvPicPr/>
                        </pic:nvPicPr>
                        <pic:blipFill>
                          <a:blip r:embed="rId24">
                            <a:extLst>
                              <a:ext uri="{28A0092B-C50C-407E-A947-70E740481C1C}">
                                <a14:useLocalDpi xmlns:a14="http://schemas.microsoft.com/office/drawing/2010/main" val="0"/>
                              </a:ext>
                            </a:extLst>
                          </a:blip>
                          <a:stretch>
                            <a:fillRect/>
                          </a:stretch>
                        </pic:blipFill>
                        <pic:spPr>
                          <a:xfrm>
                            <a:off x="0" y="0"/>
                            <a:ext cx="371475" cy="180975"/>
                          </a:xfrm>
                          <a:prstGeom prst="rect">
                            <a:avLst/>
                          </a:prstGeom>
                        </pic:spPr>
                      </pic:pic>
                    </a:graphicData>
                  </a:graphic>
                </wp:inline>
              </w:drawing>
            </w:r>
          </w:p>
        </w:tc>
      </w:tr>
      <w:tr w:rsidR="345A99AF" w:rsidRPr="00385AB1" w14:paraId="3D23B970" w14:textId="77777777" w:rsidTr="38D5F865">
        <w:tc>
          <w:tcPr>
            <w:tcW w:w="975" w:type="dxa"/>
            <w:vAlign w:val="center"/>
          </w:tcPr>
          <w:p w14:paraId="43DF569B" w14:textId="0E2B5ED3"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2</w:t>
            </w:r>
          </w:p>
        </w:tc>
        <w:tc>
          <w:tcPr>
            <w:tcW w:w="7215" w:type="dxa"/>
            <w:vAlign w:val="center"/>
          </w:tcPr>
          <w:p w14:paraId="2734D949" w14:textId="212CEA4A"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I have collected my blood sample as instructed</w:t>
            </w:r>
            <w:r w:rsidR="22DF5E23" w:rsidRPr="00385AB1">
              <w:rPr>
                <w:rFonts w:asciiTheme="minorHAnsi" w:eastAsia="Calibri" w:hAnsiTheme="minorHAnsi" w:cstheme="minorHAnsi"/>
                <w:sz w:val="22"/>
                <w:szCs w:val="22"/>
                <w:lang w:val="en-CA"/>
              </w:rPr>
              <w:t>, and the cap is securely tightened.</w:t>
            </w:r>
          </w:p>
        </w:tc>
        <w:tc>
          <w:tcPr>
            <w:tcW w:w="1125" w:type="dxa"/>
            <w:vAlign w:val="center"/>
          </w:tcPr>
          <w:p w14:paraId="12FA85FF" w14:textId="63DC36BF" w:rsidR="345A99AF" w:rsidRPr="00385AB1" w:rsidRDefault="3F0689C3" w:rsidP="345A99AF">
            <w:pPr>
              <w:spacing w:line="259" w:lineRule="auto"/>
              <w:rPr>
                <w:rFonts w:asciiTheme="minorHAnsi" w:eastAsia="Calibri" w:hAnsiTheme="minorHAnsi" w:cstheme="minorHAnsi"/>
                <w:sz w:val="22"/>
                <w:szCs w:val="22"/>
              </w:rPr>
            </w:pPr>
            <w:r>
              <w:rPr>
                <w:noProof/>
              </w:rPr>
              <w:drawing>
                <wp:inline distT="0" distB="0" distL="0" distR="0" wp14:anchorId="4FF43361" wp14:editId="1D59DD86">
                  <wp:extent cx="371475" cy="180975"/>
                  <wp:effectExtent l="0" t="0" r="0" b="0"/>
                  <wp:docPr id="2108170774" name="Picture 210817077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170774"/>
                          <pic:cNvPicPr/>
                        </pic:nvPicPr>
                        <pic:blipFill>
                          <a:blip r:embed="rId24">
                            <a:extLst>
                              <a:ext uri="{28A0092B-C50C-407E-A947-70E740481C1C}">
                                <a14:useLocalDpi xmlns:a14="http://schemas.microsoft.com/office/drawing/2010/main" val="0"/>
                              </a:ext>
                            </a:extLst>
                          </a:blip>
                          <a:stretch>
                            <a:fillRect/>
                          </a:stretch>
                        </pic:blipFill>
                        <pic:spPr>
                          <a:xfrm>
                            <a:off x="0" y="0"/>
                            <a:ext cx="371475" cy="180975"/>
                          </a:xfrm>
                          <a:prstGeom prst="rect">
                            <a:avLst/>
                          </a:prstGeom>
                        </pic:spPr>
                      </pic:pic>
                    </a:graphicData>
                  </a:graphic>
                </wp:inline>
              </w:drawing>
            </w:r>
          </w:p>
        </w:tc>
      </w:tr>
      <w:tr w:rsidR="345A99AF" w:rsidRPr="00385AB1" w14:paraId="550823D9" w14:textId="77777777" w:rsidTr="38D5F865">
        <w:tc>
          <w:tcPr>
            <w:tcW w:w="975" w:type="dxa"/>
            <w:vAlign w:val="center"/>
          </w:tcPr>
          <w:p w14:paraId="5FF41986" w14:textId="3D077088"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3</w:t>
            </w:r>
          </w:p>
        </w:tc>
        <w:tc>
          <w:tcPr>
            <w:tcW w:w="7215" w:type="dxa"/>
            <w:vAlign w:val="center"/>
          </w:tcPr>
          <w:p w14:paraId="593EC1E0" w14:textId="30B3BCAD" w:rsidR="345A99AF" w:rsidRPr="00385AB1" w:rsidRDefault="345A99AF" w:rsidP="345A99AF">
            <w:pPr>
              <w:spacing w:line="259" w:lineRule="auto"/>
              <w:rPr>
                <w:rFonts w:asciiTheme="minorHAnsi" w:eastAsia="Calibri" w:hAnsiTheme="minorHAnsi" w:cstheme="minorHAnsi"/>
                <w:color w:val="333333"/>
                <w:sz w:val="22"/>
                <w:szCs w:val="22"/>
              </w:rPr>
            </w:pPr>
            <w:r w:rsidRPr="00385AB1">
              <w:rPr>
                <w:rFonts w:asciiTheme="minorHAnsi" w:eastAsia="Calibri" w:hAnsiTheme="minorHAnsi" w:cstheme="minorHAnsi"/>
                <w:color w:val="333333"/>
                <w:sz w:val="22"/>
                <w:szCs w:val="22"/>
                <w:lang w:val="en-CA"/>
              </w:rPr>
              <w:t>The ID on my label is clearly visible and matches the number on the requisition form.</w:t>
            </w:r>
          </w:p>
          <w:p w14:paraId="7CC02FC3" w14:textId="2C23061C"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 xml:space="preserve"> If not:</w:t>
            </w:r>
          </w:p>
          <w:p w14:paraId="2964BAD8" w14:textId="6478A36C"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I have relabelled my sample bottle with a permanent marker or paper label</w:t>
            </w:r>
          </w:p>
        </w:tc>
        <w:tc>
          <w:tcPr>
            <w:tcW w:w="1125" w:type="dxa"/>
            <w:vAlign w:val="center"/>
          </w:tcPr>
          <w:p w14:paraId="6189EE99" w14:textId="6F7AA7A1" w:rsidR="345A99AF" w:rsidRPr="00385AB1" w:rsidRDefault="3F0689C3" w:rsidP="345A99AF">
            <w:pPr>
              <w:spacing w:line="259" w:lineRule="auto"/>
              <w:rPr>
                <w:rFonts w:asciiTheme="minorHAnsi" w:eastAsia="Calibri" w:hAnsiTheme="minorHAnsi" w:cstheme="minorHAnsi"/>
                <w:sz w:val="22"/>
                <w:szCs w:val="22"/>
              </w:rPr>
            </w:pPr>
            <w:r>
              <w:rPr>
                <w:noProof/>
              </w:rPr>
              <w:drawing>
                <wp:inline distT="0" distB="0" distL="0" distR="0" wp14:anchorId="1A48E48C" wp14:editId="64DEF2EA">
                  <wp:extent cx="371475" cy="180975"/>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4">
                            <a:extLst>
                              <a:ext uri="{28A0092B-C50C-407E-A947-70E740481C1C}">
                                <a14:useLocalDpi xmlns:a14="http://schemas.microsoft.com/office/drawing/2010/main" val="0"/>
                              </a:ext>
                            </a:extLst>
                          </a:blip>
                          <a:stretch>
                            <a:fillRect/>
                          </a:stretch>
                        </pic:blipFill>
                        <pic:spPr>
                          <a:xfrm>
                            <a:off x="0" y="0"/>
                            <a:ext cx="371475" cy="180975"/>
                          </a:xfrm>
                          <a:prstGeom prst="rect">
                            <a:avLst/>
                          </a:prstGeom>
                        </pic:spPr>
                      </pic:pic>
                    </a:graphicData>
                  </a:graphic>
                </wp:inline>
              </w:drawing>
            </w:r>
          </w:p>
        </w:tc>
      </w:tr>
      <w:tr w:rsidR="345A99AF" w:rsidRPr="00385AB1" w14:paraId="700331BF" w14:textId="77777777" w:rsidTr="38D5F865">
        <w:tc>
          <w:tcPr>
            <w:tcW w:w="975" w:type="dxa"/>
            <w:vAlign w:val="center"/>
          </w:tcPr>
          <w:p w14:paraId="1791AD2D" w14:textId="63E4287F"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4</w:t>
            </w:r>
          </w:p>
        </w:tc>
        <w:tc>
          <w:tcPr>
            <w:tcW w:w="7215" w:type="dxa"/>
            <w:vAlign w:val="center"/>
          </w:tcPr>
          <w:p w14:paraId="648D2729" w14:textId="2999909B"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I have included my requisition form in the return envelope</w:t>
            </w:r>
          </w:p>
        </w:tc>
        <w:tc>
          <w:tcPr>
            <w:tcW w:w="1125" w:type="dxa"/>
            <w:vAlign w:val="center"/>
          </w:tcPr>
          <w:p w14:paraId="17EB3DF8" w14:textId="00914F49" w:rsidR="345A99AF" w:rsidRPr="00385AB1" w:rsidRDefault="3F0689C3" w:rsidP="345A99AF">
            <w:pPr>
              <w:spacing w:line="259" w:lineRule="auto"/>
              <w:rPr>
                <w:rFonts w:asciiTheme="minorHAnsi" w:eastAsia="Calibri" w:hAnsiTheme="minorHAnsi" w:cstheme="minorHAnsi"/>
                <w:sz w:val="22"/>
                <w:szCs w:val="22"/>
              </w:rPr>
            </w:pPr>
            <w:r>
              <w:rPr>
                <w:noProof/>
              </w:rPr>
              <w:drawing>
                <wp:inline distT="0" distB="0" distL="0" distR="0" wp14:anchorId="70EF507B" wp14:editId="5BC22486">
                  <wp:extent cx="371475" cy="180975"/>
                  <wp:effectExtent l="0" t="0" r="0" b="0"/>
                  <wp:docPr id="3"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371475" cy="180975"/>
                          </a:xfrm>
                          <a:prstGeom prst="rect">
                            <a:avLst/>
                          </a:prstGeom>
                        </pic:spPr>
                      </pic:pic>
                    </a:graphicData>
                  </a:graphic>
                </wp:inline>
              </w:drawing>
            </w:r>
          </w:p>
        </w:tc>
      </w:tr>
      <w:tr w:rsidR="345A99AF" w:rsidRPr="00385AB1" w14:paraId="6DC340AA" w14:textId="77777777" w:rsidTr="38D5F865">
        <w:tc>
          <w:tcPr>
            <w:tcW w:w="975" w:type="dxa"/>
            <w:vAlign w:val="center"/>
          </w:tcPr>
          <w:p w14:paraId="1E1F1F0C" w14:textId="33BC1AB3"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5</w:t>
            </w:r>
          </w:p>
        </w:tc>
        <w:tc>
          <w:tcPr>
            <w:tcW w:w="7215" w:type="dxa"/>
            <w:vAlign w:val="center"/>
          </w:tcPr>
          <w:p w14:paraId="63B3EE38" w14:textId="19FD99EE" w:rsidR="345A99AF" w:rsidRPr="00385AB1" w:rsidRDefault="345A99AF" w:rsidP="345A99AF">
            <w:pPr>
              <w:spacing w:line="259" w:lineRule="auto"/>
              <w:rPr>
                <w:rFonts w:asciiTheme="minorHAnsi" w:eastAsia="Calibri" w:hAnsiTheme="minorHAnsi" w:cstheme="minorHAnsi"/>
                <w:sz w:val="22"/>
                <w:szCs w:val="22"/>
              </w:rPr>
            </w:pPr>
            <w:r w:rsidRPr="00385AB1">
              <w:rPr>
                <w:rFonts w:asciiTheme="minorHAnsi" w:eastAsia="Calibri" w:hAnsiTheme="minorHAnsi" w:cstheme="minorHAnsi"/>
                <w:sz w:val="22"/>
                <w:szCs w:val="22"/>
                <w:lang w:val="en-CA"/>
              </w:rPr>
              <w:t>I have not written any identifying information on the requisition form</w:t>
            </w:r>
          </w:p>
        </w:tc>
        <w:tc>
          <w:tcPr>
            <w:tcW w:w="1125" w:type="dxa"/>
            <w:vAlign w:val="center"/>
          </w:tcPr>
          <w:p w14:paraId="732B0CAD" w14:textId="5C1B6DB2" w:rsidR="345A99AF" w:rsidRPr="00385AB1" w:rsidRDefault="3F0689C3" w:rsidP="345A99AF">
            <w:pPr>
              <w:spacing w:line="259" w:lineRule="auto"/>
              <w:rPr>
                <w:rFonts w:asciiTheme="minorHAnsi" w:eastAsia="Calibri" w:hAnsiTheme="minorHAnsi" w:cstheme="minorHAnsi"/>
                <w:sz w:val="22"/>
                <w:szCs w:val="22"/>
              </w:rPr>
            </w:pPr>
            <w:r>
              <w:rPr>
                <w:noProof/>
              </w:rPr>
              <w:drawing>
                <wp:inline distT="0" distB="0" distL="0" distR="0" wp14:anchorId="613937AC" wp14:editId="246A3D20">
                  <wp:extent cx="371475" cy="180975"/>
                  <wp:effectExtent l="0" t="0" r="0" b="0"/>
                  <wp:docPr id="4"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4">
                            <a:extLst>
                              <a:ext uri="{28A0092B-C50C-407E-A947-70E740481C1C}">
                                <a14:useLocalDpi xmlns:a14="http://schemas.microsoft.com/office/drawing/2010/main" val="0"/>
                              </a:ext>
                            </a:extLst>
                          </a:blip>
                          <a:stretch>
                            <a:fillRect/>
                          </a:stretch>
                        </pic:blipFill>
                        <pic:spPr>
                          <a:xfrm>
                            <a:off x="0" y="0"/>
                            <a:ext cx="371475" cy="180975"/>
                          </a:xfrm>
                          <a:prstGeom prst="rect">
                            <a:avLst/>
                          </a:prstGeom>
                        </pic:spPr>
                      </pic:pic>
                    </a:graphicData>
                  </a:graphic>
                </wp:inline>
              </w:drawing>
            </w:r>
          </w:p>
        </w:tc>
      </w:tr>
      <w:tr w:rsidR="345A99AF" w:rsidRPr="00385AB1" w14:paraId="242212EE" w14:textId="77777777" w:rsidTr="38D5F865">
        <w:tc>
          <w:tcPr>
            <w:tcW w:w="975" w:type="dxa"/>
            <w:vAlign w:val="center"/>
          </w:tcPr>
          <w:p w14:paraId="49A8721A" w14:textId="1707B94F" w:rsidR="1FB32F7E" w:rsidRPr="00385AB1" w:rsidRDefault="1FB32F7E" w:rsidP="345A99AF">
            <w:pPr>
              <w:spacing w:line="259" w:lineRule="auto"/>
              <w:rPr>
                <w:rFonts w:asciiTheme="minorHAnsi" w:eastAsia="Calibri" w:hAnsiTheme="minorHAnsi" w:cstheme="minorHAnsi"/>
                <w:sz w:val="22"/>
                <w:szCs w:val="22"/>
                <w:lang w:val="en-CA"/>
              </w:rPr>
            </w:pPr>
            <w:r w:rsidRPr="00385AB1">
              <w:rPr>
                <w:rFonts w:asciiTheme="minorHAnsi" w:eastAsia="Calibri" w:hAnsiTheme="minorHAnsi" w:cstheme="minorHAnsi"/>
                <w:sz w:val="22"/>
                <w:szCs w:val="22"/>
                <w:lang w:val="en-CA"/>
              </w:rPr>
              <w:t>6</w:t>
            </w:r>
          </w:p>
        </w:tc>
        <w:tc>
          <w:tcPr>
            <w:tcW w:w="7215" w:type="dxa"/>
            <w:vAlign w:val="center"/>
          </w:tcPr>
          <w:p w14:paraId="4979C58A" w14:textId="6CE41F1E" w:rsidR="1FB32F7E" w:rsidRPr="00385AB1" w:rsidRDefault="1FB32F7E" w:rsidP="345A99AF">
            <w:pPr>
              <w:spacing w:line="259" w:lineRule="auto"/>
              <w:rPr>
                <w:rFonts w:asciiTheme="minorHAnsi" w:eastAsia="Calibri" w:hAnsiTheme="minorHAnsi" w:cstheme="minorHAnsi"/>
                <w:sz w:val="22"/>
                <w:szCs w:val="22"/>
                <w:lang w:val="en-CA"/>
              </w:rPr>
            </w:pPr>
            <w:r w:rsidRPr="00385AB1">
              <w:rPr>
                <w:rFonts w:asciiTheme="minorHAnsi" w:eastAsia="Calibri" w:hAnsiTheme="minorHAnsi" w:cstheme="minorHAnsi"/>
                <w:sz w:val="22"/>
                <w:szCs w:val="22"/>
                <w:lang w:val="en-CA"/>
              </w:rPr>
              <w:t>I was able to collect a minimum volume of 400uL.  Insufficient volume may mean no result would be available for either one or both antibody tests.</w:t>
            </w:r>
          </w:p>
        </w:tc>
        <w:tc>
          <w:tcPr>
            <w:tcW w:w="1125" w:type="dxa"/>
            <w:vAlign w:val="center"/>
          </w:tcPr>
          <w:p w14:paraId="14DCE43D" w14:textId="0D4D2926" w:rsidR="16CEDAF1" w:rsidRPr="00385AB1" w:rsidRDefault="3A4161B3" w:rsidP="345A99AF">
            <w:pPr>
              <w:spacing w:line="259" w:lineRule="auto"/>
              <w:rPr>
                <w:rFonts w:asciiTheme="minorHAnsi" w:eastAsia="Calibri" w:hAnsiTheme="minorHAnsi" w:cstheme="minorHAnsi"/>
                <w:sz w:val="22"/>
                <w:szCs w:val="22"/>
              </w:rPr>
            </w:pPr>
            <w:r>
              <w:rPr>
                <w:noProof/>
              </w:rPr>
              <w:drawing>
                <wp:inline distT="0" distB="0" distL="0" distR="0" wp14:anchorId="43DEB4FD" wp14:editId="367A8578">
                  <wp:extent cx="371475" cy="180975"/>
                  <wp:effectExtent l="0" t="0" r="0" b="0"/>
                  <wp:docPr id="846816657" name="Picture 84681665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16657"/>
                          <pic:cNvPicPr/>
                        </pic:nvPicPr>
                        <pic:blipFill>
                          <a:blip r:embed="rId24">
                            <a:extLst>
                              <a:ext uri="{28A0092B-C50C-407E-A947-70E740481C1C}">
                                <a14:useLocalDpi xmlns:a14="http://schemas.microsoft.com/office/drawing/2010/main" val="0"/>
                              </a:ext>
                            </a:extLst>
                          </a:blip>
                          <a:stretch>
                            <a:fillRect/>
                          </a:stretch>
                        </pic:blipFill>
                        <pic:spPr>
                          <a:xfrm>
                            <a:off x="0" y="0"/>
                            <a:ext cx="371475" cy="180975"/>
                          </a:xfrm>
                          <a:prstGeom prst="rect">
                            <a:avLst/>
                          </a:prstGeom>
                        </pic:spPr>
                      </pic:pic>
                    </a:graphicData>
                  </a:graphic>
                </wp:inline>
              </w:drawing>
            </w:r>
          </w:p>
        </w:tc>
      </w:tr>
    </w:tbl>
    <w:p w14:paraId="0854A2BC" w14:textId="0E07F40E" w:rsidR="00FE1406" w:rsidRPr="00385AB1" w:rsidRDefault="00FE1406" w:rsidP="345A99AF">
      <w:pPr>
        <w:spacing w:after="160" w:line="259" w:lineRule="auto"/>
        <w:rPr>
          <w:rFonts w:asciiTheme="minorHAnsi" w:eastAsia="Calibri" w:hAnsiTheme="minorHAnsi" w:cstheme="minorHAnsi"/>
          <w:sz w:val="22"/>
          <w:szCs w:val="22"/>
        </w:rPr>
      </w:pPr>
    </w:p>
    <w:p w14:paraId="23C1D485" w14:textId="0F1E93C0" w:rsidR="00FE1406" w:rsidRPr="00385AB1" w:rsidRDefault="00FE1406" w:rsidP="345A99AF">
      <w:pPr>
        <w:jc w:val="center"/>
        <w:rPr>
          <w:rFonts w:asciiTheme="minorHAnsi" w:hAnsiTheme="minorHAnsi" w:cstheme="minorHAnsi"/>
          <w:sz w:val="22"/>
          <w:szCs w:val="22"/>
        </w:rPr>
        <w:sectPr w:rsidR="00FE1406" w:rsidRPr="00385AB1" w:rsidSect="004A35DD">
          <w:type w:val="continuous"/>
          <w:pgSz w:w="12240" w:h="15840"/>
          <w:pgMar w:top="1276" w:right="851" w:bottom="851" w:left="851" w:header="720" w:footer="720" w:gutter="0"/>
          <w:cols w:space="720"/>
          <w:docGrid w:linePitch="360"/>
        </w:sectPr>
      </w:pPr>
    </w:p>
    <w:p w14:paraId="2E7970EE" w14:textId="77777777" w:rsidR="00E00356" w:rsidRPr="00385AB1" w:rsidRDefault="00E00356" w:rsidP="00E00356">
      <w:pPr>
        <w:jc w:val="center"/>
        <w:rPr>
          <w:rFonts w:asciiTheme="minorHAnsi" w:hAnsiTheme="minorHAnsi" w:cstheme="minorHAnsi"/>
          <w:b/>
          <w:bCs/>
          <w:sz w:val="22"/>
          <w:szCs w:val="22"/>
        </w:rPr>
      </w:pPr>
      <w:r w:rsidRPr="00385AB1">
        <w:rPr>
          <w:rFonts w:asciiTheme="minorHAnsi" w:hAnsiTheme="minorHAnsi" w:cstheme="minorHAnsi"/>
          <w:b/>
          <w:bCs/>
          <w:sz w:val="22"/>
          <w:szCs w:val="22"/>
        </w:rPr>
        <w:lastRenderedPageBreak/>
        <w:t>Sample Drop off Schedule</w:t>
      </w:r>
    </w:p>
    <w:p w14:paraId="03EE3581" w14:textId="77777777" w:rsidR="00E00356" w:rsidRPr="00385AB1" w:rsidRDefault="00E00356" w:rsidP="00E00356">
      <w:pPr>
        <w:jc w:val="center"/>
        <w:rPr>
          <w:rFonts w:asciiTheme="minorHAnsi" w:hAnsiTheme="minorHAnsi" w:cstheme="minorHAnsi"/>
          <w:sz w:val="22"/>
          <w:szCs w:val="22"/>
        </w:rPr>
      </w:pPr>
    </w:p>
    <w:p w14:paraId="1C70B423" w14:textId="2F141CB5" w:rsidR="00E00356" w:rsidRPr="00385AB1" w:rsidRDefault="00E00356" w:rsidP="6C03398B">
      <w:pPr>
        <w:rPr>
          <w:rFonts w:asciiTheme="minorHAnsi" w:hAnsiTheme="minorHAnsi" w:cstheme="minorBidi"/>
          <w:sz w:val="22"/>
          <w:szCs w:val="22"/>
        </w:rPr>
      </w:pPr>
      <w:r w:rsidRPr="5106892D">
        <w:rPr>
          <w:rFonts w:asciiTheme="minorHAnsi" w:hAnsiTheme="minorHAnsi" w:cstheme="minorBidi"/>
          <w:sz w:val="22"/>
          <w:szCs w:val="22"/>
        </w:rPr>
        <w:t xml:space="preserve">Please collect your blood sample on the same morning as assigned for your residence or Gerstein Library, and drop off the sample at designated boxes at the following locations between </w:t>
      </w:r>
      <w:r w:rsidRPr="5106892D">
        <w:rPr>
          <w:rFonts w:asciiTheme="minorHAnsi" w:hAnsiTheme="minorHAnsi" w:cstheme="minorBidi"/>
          <w:b/>
          <w:sz w:val="22"/>
          <w:szCs w:val="22"/>
          <w:u w:val="single"/>
        </w:rPr>
        <w:t>10am-1pm ONLY</w:t>
      </w:r>
      <w:r w:rsidRPr="5106892D">
        <w:rPr>
          <w:rFonts w:asciiTheme="minorHAnsi" w:hAnsiTheme="minorHAnsi" w:cstheme="minorBidi"/>
          <w:sz w:val="22"/>
          <w:szCs w:val="22"/>
        </w:rPr>
        <w:t xml:space="preserve"> from </w:t>
      </w:r>
      <w:r w:rsidRPr="5106892D">
        <w:rPr>
          <w:rFonts w:asciiTheme="minorHAnsi" w:hAnsiTheme="minorHAnsi" w:cstheme="minorBidi"/>
          <w:b/>
          <w:sz w:val="22"/>
          <w:szCs w:val="22"/>
          <w:u w:val="single"/>
        </w:rPr>
        <w:t>Jan 11</w:t>
      </w:r>
      <w:r w:rsidRPr="5106892D">
        <w:rPr>
          <w:rFonts w:asciiTheme="minorHAnsi" w:hAnsiTheme="minorHAnsi" w:cstheme="minorBidi"/>
          <w:b/>
          <w:sz w:val="22"/>
          <w:szCs w:val="22"/>
          <w:u w:val="single"/>
          <w:vertAlign w:val="superscript"/>
        </w:rPr>
        <w:t>th</w:t>
      </w:r>
      <w:r w:rsidRPr="5106892D">
        <w:rPr>
          <w:rFonts w:asciiTheme="minorHAnsi" w:hAnsiTheme="minorHAnsi" w:cstheme="minorBidi"/>
          <w:b/>
          <w:sz w:val="22"/>
          <w:szCs w:val="22"/>
          <w:u w:val="single"/>
        </w:rPr>
        <w:t xml:space="preserve"> 2021 to Jan 28</w:t>
      </w:r>
      <w:r w:rsidRPr="5106892D">
        <w:rPr>
          <w:rFonts w:asciiTheme="minorHAnsi" w:hAnsiTheme="minorHAnsi" w:cstheme="minorBidi"/>
          <w:b/>
          <w:sz w:val="22"/>
          <w:szCs w:val="22"/>
          <w:u w:val="single"/>
          <w:vertAlign w:val="superscript"/>
        </w:rPr>
        <w:t>th</w:t>
      </w:r>
      <w:r w:rsidRPr="5106892D">
        <w:rPr>
          <w:rFonts w:asciiTheme="minorHAnsi" w:hAnsiTheme="minorHAnsi" w:cstheme="minorBidi"/>
          <w:b/>
          <w:sz w:val="22"/>
          <w:szCs w:val="22"/>
          <w:u w:val="single"/>
        </w:rPr>
        <w:t xml:space="preserve"> 2021.</w:t>
      </w:r>
      <w:r w:rsidRPr="5106892D">
        <w:rPr>
          <w:rFonts w:asciiTheme="minorHAnsi" w:hAnsiTheme="minorHAnsi" w:cstheme="minorBidi"/>
          <w:sz w:val="22"/>
          <w:szCs w:val="22"/>
        </w:rPr>
        <w:t xml:space="preserve"> </w:t>
      </w:r>
    </w:p>
    <w:p w14:paraId="64873D93" w14:textId="1CAF815B" w:rsidR="00E00356" w:rsidRPr="00385AB1" w:rsidRDefault="69B63BC1" w:rsidP="1551B048">
      <w:pPr>
        <w:rPr>
          <w:rFonts w:asciiTheme="minorHAnsi" w:hAnsiTheme="minorHAnsi" w:cstheme="minorBidi"/>
          <w:sz w:val="22"/>
          <w:szCs w:val="22"/>
        </w:rPr>
      </w:pPr>
      <w:r w:rsidRPr="6C03398B">
        <w:rPr>
          <w:rFonts w:asciiTheme="minorHAnsi" w:hAnsiTheme="minorHAnsi" w:cstheme="minorBidi"/>
          <w:sz w:val="22"/>
          <w:szCs w:val="22"/>
        </w:rPr>
        <w:t>“</w:t>
      </w:r>
      <w:r w:rsidR="4BBB5F99" w:rsidRPr="6C03398B">
        <w:rPr>
          <w:rFonts w:asciiTheme="minorHAnsi" w:hAnsiTheme="minorHAnsi" w:cstheme="minorBidi"/>
          <w:b/>
          <w:bCs/>
          <w:sz w:val="22"/>
          <w:szCs w:val="22"/>
        </w:rPr>
        <w:t>X</w:t>
      </w:r>
      <w:r w:rsidR="4BBB5F99" w:rsidRPr="6C03398B">
        <w:rPr>
          <w:rFonts w:asciiTheme="minorHAnsi" w:hAnsiTheme="minorHAnsi" w:cstheme="minorBidi"/>
          <w:sz w:val="22"/>
          <w:szCs w:val="22"/>
        </w:rPr>
        <w:t xml:space="preserve">” indicates that samples will be collected on the </w:t>
      </w:r>
      <w:r w:rsidR="6482F70B" w:rsidRPr="6C03398B">
        <w:rPr>
          <w:rFonts w:asciiTheme="minorHAnsi" w:hAnsiTheme="minorHAnsi" w:cstheme="minorBidi"/>
          <w:sz w:val="22"/>
          <w:szCs w:val="22"/>
        </w:rPr>
        <w:t xml:space="preserve">marked day. </w:t>
      </w:r>
    </w:p>
    <w:tbl>
      <w:tblPr>
        <w:tblW w:w="12177"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635"/>
        <w:gridCol w:w="2505"/>
        <w:gridCol w:w="1241"/>
        <w:gridCol w:w="1699"/>
        <w:gridCol w:w="1699"/>
        <w:gridCol w:w="1699"/>
      </w:tblGrid>
      <w:tr w:rsidR="001324D7" w:rsidRPr="00385AB1" w14:paraId="5451EDA3" w14:textId="77777777" w:rsidTr="001324D7">
        <w:trPr>
          <w:trHeight w:val="310"/>
        </w:trPr>
        <w:tc>
          <w:tcPr>
            <w:tcW w:w="1699" w:type="dxa"/>
            <w:shd w:val="clear" w:color="auto" w:fill="A6A6A6" w:themeFill="background1" w:themeFillShade="A6"/>
            <w:noWrap/>
            <w:vAlign w:val="bottom"/>
            <w:hideMark/>
          </w:tcPr>
          <w:p w14:paraId="6EEC6C59" w14:textId="77777777" w:rsidR="001324D7" w:rsidRPr="00385AB1" w:rsidRDefault="001324D7" w:rsidP="00EF4027">
            <w:pPr>
              <w:ind w:left="177"/>
              <w:rPr>
                <w:rFonts w:asciiTheme="minorHAnsi" w:hAnsiTheme="minorHAnsi" w:cstheme="minorHAnsi"/>
                <w:b/>
                <w:bCs/>
                <w:color w:val="000000"/>
                <w:sz w:val="22"/>
                <w:szCs w:val="22"/>
              </w:rPr>
            </w:pPr>
          </w:p>
          <w:p w14:paraId="7F057276" w14:textId="77777777" w:rsidR="001324D7" w:rsidRPr="00385AB1" w:rsidRDefault="001324D7" w:rsidP="00EF4027">
            <w:pPr>
              <w:ind w:left="177"/>
              <w:rPr>
                <w:rFonts w:asciiTheme="minorHAnsi" w:hAnsiTheme="minorHAnsi" w:cstheme="minorHAnsi"/>
                <w:b/>
                <w:bCs/>
                <w:color w:val="000000"/>
                <w:sz w:val="22"/>
                <w:szCs w:val="22"/>
              </w:rPr>
            </w:pPr>
          </w:p>
        </w:tc>
        <w:tc>
          <w:tcPr>
            <w:tcW w:w="1635" w:type="dxa"/>
            <w:shd w:val="clear" w:color="auto" w:fill="A6A6A6" w:themeFill="background1" w:themeFillShade="A6"/>
            <w:noWrap/>
            <w:vAlign w:val="bottom"/>
            <w:hideMark/>
          </w:tcPr>
          <w:p w14:paraId="0F051ADF" w14:textId="77777777" w:rsidR="001324D7" w:rsidRPr="00385AB1" w:rsidRDefault="001324D7" w:rsidP="00EF4027">
            <w:pPr>
              <w:rPr>
                <w:rFonts w:asciiTheme="minorHAnsi" w:hAnsiTheme="minorHAnsi" w:cstheme="minorHAnsi"/>
                <w:b/>
                <w:bCs/>
                <w:color w:val="000000"/>
                <w:sz w:val="22"/>
                <w:szCs w:val="22"/>
              </w:rPr>
            </w:pPr>
            <w:r w:rsidRPr="00385AB1">
              <w:rPr>
                <w:rFonts w:asciiTheme="minorHAnsi" w:hAnsiTheme="minorHAnsi" w:cstheme="minorHAnsi"/>
                <w:b/>
                <w:bCs/>
                <w:color w:val="000000"/>
                <w:sz w:val="22"/>
                <w:szCs w:val="22"/>
              </w:rPr>
              <w:t>Drop off Location</w:t>
            </w:r>
          </w:p>
        </w:tc>
        <w:tc>
          <w:tcPr>
            <w:tcW w:w="2505" w:type="dxa"/>
            <w:shd w:val="clear" w:color="auto" w:fill="A6A6A6" w:themeFill="background1" w:themeFillShade="A6"/>
            <w:noWrap/>
            <w:vAlign w:val="bottom"/>
            <w:hideMark/>
          </w:tcPr>
          <w:p w14:paraId="51E4962E" w14:textId="77777777" w:rsidR="001324D7" w:rsidRPr="00385AB1" w:rsidRDefault="001324D7" w:rsidP="00EF4027">
            <w:pPr>
              <w:rPr>
                <w:rFonts w:asciiTheme="minorHAnsi" w:hAnsiTheme="minorHAnsi" w:cstheme="minorHAnsi"/>
                <w:b/>
                <w:bCs/>
                <w:color w:val="000000"/>
                <w:sz w:val="22"/>
                <w:szCs w:val="22"/>
              </w:rPr>
            </w:pPr>
            <w:r w:rsidRPr="00385AB1">
              <w:rPr>
                <w:rFonts w:asciiTheme="minorHAnsi" w:hAnsiTheme="minorHAnsi" w:cstheme="minorHAnsi"/>
                <w:b/>
                <w:bCs/>
                <w:color w:val="000000"/>
                <w:sz w:val="22"/>
                <w:szCs w:val="22"/>
              </w:rPr>
              <w:t>Address</w:t>
            </w:r>
          </w:p>
        </w:tc>
        <w:tc>
          <w:tcPr>
            <w:tcW w:w="1241" w:type="dxa"/>
            <w:shd w:val="clear" w:color="auto" w:fill="A6A6A6" w:themeFill="background1" w:themeFillShade="A6"/>
            <w:noWrap/>
            <w:vAlign w:val="bottom"/>
            <w:hideMark/>
          </w:tcPr>
          <w:p w14:paraId="49625341" w14:textId="77777777" w:rsidR="001324D7" w:rsidRPr="00385AB1" w:rsidRDefault="001324D7" w:rsidP="00EF4027">
            <w:pPr>
              <w:rPr>
                <w:rFonts w:asciiTheme="minorHAnsi" w:hAnsiTheme="minorHAnsi" w:cstheme="minorHAnsi"/>
                <w:b/>
                <w:bCs/>
                <w:color w:val="000000"/>
                <w:sz w:val="22"/>
                <w:szCs w:val="22"/>
              </w:rPr>
            </w:pPr>
            <w:r w:rsidRPr="00385AB1">
              <w:rPr>
                <w:rFonts w:asciiTheme="minorHAnsi" w:hAnsiTheme="minorHAnsi" w:cstheme="minorHAnsi"/>
                <w:b/>
                <w:bCs/>
                <w:color w:val="000000"/>
                <w:sz w:val="22"/>
                <w:szCs w:val="22"/>
              </w:rPr>
              <w:t>Students drop off time</w:t>
            </w:r>
          </w:p>
        </w:tc>
        <w:tc>
          <w:tcPr>
            <w:tcW w:w="1699" w:type="dxa"/>
            <w:shd w:val="clear" w:color="auto" w:fill="A6A6A6" w:themeFill="background1" w:themeFillShade="A6"/>
            <w:noWrap/>
            <w:vAlign w:val="bottom"/>
            <w:hideMark/>
          </w:tcPr>
          <w:p w14:paraId="57A287B8" w14:textId="77A1F3A1" w:rsidR="001324D7" w:rsidRPr="00842454" w:rsidRDefault="001324D7" w:rsidP="00EF4027">
            <w:pPr>
              <w:rPr>
                <w:rFonts w:asciiTheme="minorHAnsi" w:hAnsiTheme="minorHAnsi" w:cstheme="minorHAnsi"/>
                <w:b/>
                <w:bCs/>
                <w:color w:val="000000"/>
                <w:sz w:val="22"/>
                <w:szCs w:val="22"/>
              </w:rPr>
            </w:pPr>
            <w:r w:rsidRPr="00842454">
              <w:rPr>
                <w:rFonts w:asciiTheme="minorHAnsi" w:hAnsiTheme="minorHAnsi" w:cstheme="minorHAnsi"/>
                <w:b/>
                <w:bCs/>
                <w:color w:val="000000"/>
                <w:sz w:val="22"/>
                <w:szCs w:val="22"/>
              </w:rPr>
              <w:t>Tues</w:t>
            </w:r>
            <w:r>
              <w:rPr>
                <w:rFonts w:asciiTheme="minorHAnsi" w:hAnsiTheme="minorHAnsi" w:cstheme="minorHAnsi"/>
                <w:b/>
                <w:bCs/>
                <w:color w:val="000000"/>
                <w:sz w:val="22"/>
                <w:szCs w:val="22"/>
              </w:rPr>
              <w:t>day</w:t>
            </w:r>
          </w:p>
          <w:p w14:paraId="6E348573" w14:textId="0281F8E8" w:rsidR="001324D7" w:rsidRPr="00842454" w:rsidRDefault="001324D7" w:rsidP="00EF4027">
            <w:pPr>
              <w:rPr>
                <w:rFonts w:asciiTheme="minorHAnsi" w:hAnsiTheme="minorHAnsi" w:cstheme="minorHAnsi"/>
                <w:b/>
                <w:bCs/>
                <w:color w:val="000000"/>
                <w:sz w:val="22"/>
                <w:szCs w:val="22"/>
              </w:rPr>
            </w:pPr>
            <w:r w:rsidRPr="00842454">
              <w:rPr>
                <w:rFonts w:asciiTheme="minorHAnsi" w:hAnsiTheme="minorHAnsi" w:cstheme="minorHAnsi"/>
                <w:b/>
                <w:bCs/>
                <w:color w:val="000000"/>
                <w:sz w:val="22"/>
                <w:szCs w:val="22"/>
              </w:rPr>
              <w:t>Jan 12, 19 &amp;26</w:t>
            </w:r>
          </w:p>
        </w:tc>
        <w:tc>
          <w:tcPr>
            <w:tcW w:w="1699" w:type="dxa"/>
            <w:shd w:val="clear" w:color="auto" w:fill="A6A6A6" w:themeFill="background1" w:themeFillShade="A6"/>
            <w:noWrap/>
            <w:vAlign w:val="bottom"/>
            <w:hideMark/>
          </w:tcPr>
          <w:p w14:paraId="4E5B55A3" w14:textId="503F9326" w:rsidR="001324D7" w:rsidRDefault="001324D7" w:rsidP="00EF4027">
            <w:pPr>
              <w:rPr>
                <w:rFonts w:asciiTheme="minorHAnsi" w:hAnsiTheme="minorHAnsi" w:cstheme="minorHAnsi"/>
                <w:b/>
                <w:bCs/>
                <w:color w:val="000000"/>
                <w:sz w:val="22"/>
                <w:szCs w:val="22"/>
              </w:rPr>
            </w:pPr>
            <w:r w:rsidRPr="00385AB1">
              <w:rPr>
                <w:rFonts w:asciiTheme="minorHAnsi" w:hAnsiTheme="minorHAnsi" w:cstheme="minorHAnsi"/>
                <w:b/>
                <w:bCs/>
                <w:color w:val="000000"/>
                <w:sz w:val="22"/>
                <w:szCs w:val="22"/>
              </w:rPr>
              <w:t>W</w:t>
            </w:r>
            <w:r>
              <w:rPr>
                <w:rFonts w:asciiTheme="minorHAnsi" w:hAnsiTheme="minorHAnsi" w:cstheme="minorHAnsi"/>
                <w:b/>
                <w:bCs/>
                <w:color w:val="000000"/>
                <w:sz w:val="22"/>
                <w:szCs w:val="22"/>
              </w:rPr>
              <w:t>ednesday</w:t>
            </w:r>
          </w:p>
          <w:p w14:paraId="6FF07FCA" w14:textId="14F187B1" w:rsidR="001324D7" w:rsidRPr="00385AB1" w:rsidRDefault="001324D7" w:rsidP="00EF4027">
            <w:pPr>
              <w:rPr>
                <w:rFonts w:asciiTheme="minorHAnsi" w:hAnsiTheme="minorHAnsi" w:cstheme="minorHAnsi"/>
                <w:b/>
                <w:bCs/>
                <w:color w:val="000000"/>
                <w:sz w:val="22"/>
                <w:szCs w:val="22"/>
              </w:rPr>
            </w:pPr>
            <w:r>
              <w:rPr>
                <w:rFonts w:asciiTheme="minorHAnsi" w:hAnsiTheme="minorHAnsi" w:cstheme="minorHAnsi"/>
                <w:b/>
                <w:bCs/>
                <w:color w:val="000000"/>
                <w:sz w:val="22"/>
                <w:szCs w:val="22"/>
              </w:rPr>
              <w:t>Jan 13, 20 &amp; 27</w:t>
            </w:r>
          </w:p>
        </w:tc>
        <w:tc>
          <w:tcPr>
            <w:tcW w:w="1699" w:type="dxa"/>
            <w:shd w:val="clear" w:color="auto" w:fill="A6A6A6" w:themeFill="background1" w:themeFillShade="A6"/>
            <w:noWrap/>
            <w:vAlign w:val="bottom"/>
            <w:hideMark/>
          </w:tcPr>
          <w:p w14:paraId="68BD4BB5" w14:textId="6F9C8D60" w:rsidR="001324D7" w:rsidRDefault="001324D7" w:rsidP="00EF4027">
            <w:pPr>
              <w:rPr>
                <w:rFonts w:asciiTheme="minorHAnsi" w:hAnsiTheme="minorHAnsi" w:cstheme="minorHAnsi"/>
                <w:b/>
                <w:bCs/>
                <w:color w:val="000000"/>
                <w:sz w:val="22"/>
                <w:szCs w:val="22"/>
              </w:rPr>
            </w:pPr>
            <w:r w:rsidRPr="00385AB1">
              <w:rPr>
                <w:rFonts w:asciiTheme="minorHAnsi" w:hAnsiTheme="minorHAnsi" w:cstheme="minorHAnsi"/>
                <w:b/>
                <w:bCs/>
                <w:color w:val="000000"/>
                <w:sz w:val="22"/>
                <w:szCs w:val="22"/>
              </w:rPr>
              <w:t>T</w:t>
            </w:r>
            <w:r>
              <w:rPr>
                <w:rFonts w:asciiTheme="minorHAnsi" w:hAnsiTheme="minorHAnsi" w:cstheme="minorHAnsi"/>
                <w:b/>
                <w:bCs/>
                <w:color w:val="000000"/>
                <w:sz w:val="22"/>
                <w:szCs w:val="22"/>
              </w:rPr>
              <w:t xml:space="preserve">hursday </w:t>
            </w:r>
          </w:p>
          <w:p w14:paraId="786361B0" w14:textId="64BC2E3E" w:rsidR="001324D7" w:rsidRPr="00385AB1" w:rsidRDefault="001324D7" w:rsidP="00EF4027">
            <w:pPr>
              <w:rPr>
                <w:rFonts w:asciiTheme="minorHAnsi" w:hAnsiTheme="minorHAnsi" w:cstheme="minorHAnsi"/>
                <w:b/>
                <w:bCs/>
                <w:color w:val="000000"/>
                <w:sz w:val="22"/>
                <w:szCs w:val="22"/>
              </w:rPr>
            </w:pPr>
            <w:r>
              <w:rPr>
                <w:rFonts w:asciiTheme="minorHAnsi" w:hAnsiTheme="minorHAnsi" w:cstheme="minorHAnsi"/>
                <w:b/>
                <w:bCs/>
                <w:color w:val="000000"/>
                <w:sz w:val="22"/>
                <w:szCs w:val="22"/>
              </w:rPr>
              <w:t>Jan 14, 21 &amp; 28</w:t>
            </w:r>
          </w:p>
        </w:tc>
      </w:tr>
      <w:tr w:rsidR="001324D7" w:rsidRPr="00385AB1" w14:paraId="08141617" w14:textId="77777777" w:rsidTr="001324D7">
        <w:trPr>
          <w:trHeight w:val="310"/>
        </w:trPr>
        <w:tc>
          <w:tcPr>
            <w:tcW w:w="1699" w:type="dxa"/>
            <w:shd w:val="clear" w:color="auto" w:fill="E2EFDA"/>
            <w:noWrap/>
            <w:vAlign w:val="bottom"/>
            <w:hideMark/>
          </w:tcPr>
          <w:p w14:paraId="66165F4D"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New College </w:t>
            </w:r>
          </w:p>
        </w:tc>
        <w:tc>
          <w:tcPr>
            <w:tcW w:w="1635" w:type="dxa"/>
            <w:shd w:val="clear" w:color="auto" w:fill="E2EFDA"/>
            <w:noWrap/>
            <w:vAlign w:val="bottom"/>
            <w:hideMark/>
          </w:tcPr>
          <w:p w14:paraId="03530C0E"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Wilson Hall Front Desk</w:t>
            </w:r>
          </w:p>
        </w:tc>
        <w:tc>
          <w:tcPr>
            <w:tcW w:w="2505" w:type="dxa"/>
            <w:shd w:val="clear" w:color="auto" w:fill="E2EFDA"/>
            <w:noWrap/>
            <w:vAlign w:val="bottom"/>
            <w:hideMark/>
          </w:tcPr>
          <w:p w14:paraId="24022AF6"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40 Willcocks St. M5S 1C6</w:t>
            </w:r>
          </w:p>
        </w:tc>
        <w:tc>
          <w:tcPr>
            <w:tcW w:w="1241" w:type="dxa"/>
            <w:shd w:val="clear" w:color="auto" w:fill="FCE4D6"/>
            <w:noWrap/>
            <w:vAlign w:val="bottom"/>
            <w:hideMark/>
          </w:tcPr>
          <w:p w14:paraId="0236E9D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55950533"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50F55B81"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6FC445DE" w14:textId="77777777" w:rsidR="001324D7" w:rsidRPr="00F728A3" w:rsidRDefault="001324D7" w:rsidP="00294F2D">
            <w:pPr>
              <w:jc w:val="center"/>
              <w:rPr>
                <w:rFonts w:asciiTheme="minorHAnsi" w:hAnsiTheme="minorHAnsi" w:cstheme="minorHAnsi"/>
                <w:b/>
                <w:bCs/>
                <w:color w:val="000000"/>
                <w:sz w:val="28"/>
                <w:szCs w:val="28"/>
              </w:rPr>
            </w:pPr>
          </w:p>
        </w:tc>
      </w:tr>
      <w:tr w:rsidR="001324D7" w:rsidRPr="00385AB1" w14:paraId="123EDE24" w14:textId="77777777" w:rsidTr="001324D7">
        <w:trPr>
          <w:trHeight w:val="310"/>
        </w:trPr>
        <w:tc>
          <w:tcPr>
            <w:tcW w:w="1699" w:type="dxa"/>
            <w:shd w:val="clear" w:color="auto" w:fill="E2EFDA"/>
            <w:noWrap/>
            <w:vAlign w:val="bottom"/>
            <w:hideMark/>
          </w:tcPr>
          <w:p w14:paraId="05A037E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Innis College </w:t>
            </w:r>
          </w:p>
        </w:tc>
        <w:tc>
          <w:tcPr>
            <w:tcW w:w="1635" w:type="dxa"/>
            <w:shd w:val="clear" w:color="auto" w:fill="E2EFDA"/>
            <w:noWrap/>
            <w:vAlign w:val="bottom"/>
            <w:hideMark/>
          </w:tcPr>
          <w:p w14:paraId="6E8DD164"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Innis College Front Desk</w:t>
            </w:r>
          </w:p>
        </w:tc>
        <w:tc>
          <w:tcPr>
            <w:tcW w:w="2505" w:type="dxa"/>
            <w:shd w:val="clear" w:color="auto" w:fill="E2EFDA"/>
            <w:noWrap/>
            <w:vAlign w:val="bottom"/>
            <w:hideMark/>
          </w:tcPr>
          <w:p w14:paraId="51A6CACF"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111 St. George Street, ON M5S 2E8</w:t>
            </w:r>
          </w:p>
        </w:tc>
        <w:tc>
          <w:tcPr>
            <w:tcW w:w="1241" w:type="dxa"/>
            <w:shd w:val="clear" w:color="auto" w:fill="FCE4D6"/>
            <w:noWrap/>
            <w:vAlign w:val="bottom"/>
            <w:hideMark/>
          </w:tcPr>
          <w:p w14:paraId="06BF4D2E"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56080203"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0C4211B9"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5DAE9782" w14:textId="77777777" w:rsidR="001324D7" w:rsidRPr="00F728A3" w:rsidRDefault="001324D7" w:rsidP="00294F2D">
            <w:pPr>
              <w:jc w:val="center"/>
              <w:rPr>
                <w:rFonts w:asciiTheme="minorHAnsi" w:hAnsiTheme="minorHAnsi" w:cstheme="minorHAnsi"/>
                <w:b/>
                <w:bCs/>
                <w:color w:val="000000"/>
                <w:sz w:val="28"/>
                <w:szCs w:val="28"/>
              </w:rPr>
            </w:pPr>
          </w:p>
        </w:tc>
      </w:tr>
      <w:tr w:rsidR="001324D7" w:rsidRPr="00385AB1" w14:paraId="3E65D343" w14:textId="77777777" w:rsidTr="001324D7">
        <w:trPr>
          <w:trHeight w:val="310"/>
        </w:trPr>
        <w:tc>
          <w:tcPr>
            <w:tcW w:w="1699" w:type="dxa"/>
            <w:shd w:val="clear" w:color="auto" w:fill="E2EFDA"/>
            <w:noWrap/>
            <w:vAlign w:val="bottom"/>
            <w:hideMark/>
          </w:tcPr>
          <w:p w14:paraId="10DCC9DF"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Woodsworth College </w:t>
            </w:r>
          </w:p>
        </w:tc>
        <w:tc>
          <w:tcPr>
            <w:tcW w:w="1635" w:type="dxa"/>
            <w:shd w:val="clear" w:color="auto" w:fill="E2EFDA"/>
            <w:noWrap/>
            <w:vAlign w:val="bottom"/>
            <w:hideMark/>
          </w:tcPr>
          <w:p w14:paraId="01392BBC"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Woodsworth Residence Front Desk</w:t>
            </w:r>
          </w:p>
        </w:tc>
        <w:tc>
          <w:tcPr>
            <w:tcW w:w="2505" w:type="dxa"/>
            <w:shd w:val="clear" w:color="auto" w:fill="E2EFDA"/>
            <w:noWrap/>
            <w:vAlign w:val="bottom"/>
            <w:hideMark/>
          </w:tcPr>
          <w:p w14:paraId="094F75DC"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321 Bloor St W, Toronto, ON M5S 1S5</w:t>
            </w:r>
          </w:p>
        </w:tc>
        <w:tc>
          <w:tcPr>
            <w:tcW w:w="1241" w:type="dxa"/>
            <w:shd w:val="clear" w:color="auto" w:fill="FCE4D6"/>
            <w:noWrap/>
            <w:vAlign w:val="bottom"/>
            <w:hideMark/>
          </w:tcPr>
          <w:p w14:paraId="486932FE"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5E375973"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0C6F69B8"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293782A0" w14:textId="77777777" w:rsidR="001324D7" w:rsidRPr="00F728A3" w:rsidRDefault="001324D7" w:rsidP="00294F2D">
            <w:pPr>
              <w:jc w:val="center"/>
              <w:rPr>
                <w:rFonts w:asciiTheme="minorHAnsi" w:hAnsiTheme="minorHAnsi" w:cstheme="minorHAnsi"/>
                <w:b/>
                <w:bCs/>
                <w:color w:val="000000"/>
                <w:sz w:val="28"/>
                <w:szCs w:val="28"/>
              </w:rPr>
            </w:pPr>
          </w:p>
        </w:tc>
      </w:tr>
      <w:tr w:rsidR="001324D7" w:rsidRPr="00385AB1" w14:paraId="195FD57D" w14:textId="77777777" w:rsidTr="001324D7">
        <w:trPr>
          <w:trHeight w:val="310"/>
        </w:trPr>
        <w:tc>
          <w:tcPr>
            <w:tcW w:w="1699" w:type="dxa"/>
            <w:shd w:val="clear" w:color="auto" w:fill="E2EFDA"/>
            <w:noWrap/>
            <w:vAlign w:val="bottom"/>
            <w:hideMark/>
          </w:tcPr>
          <w:p w14:paraId="63668E66"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University College </w:t>
            </w:r>
          </w:p>
        </w:tc>
        <w:tc>
          <w:tcPr>
            <w:tcW w:w="1635" w:type="dxa"/>
            <w:shd w:val="clear" w:color="auto" w:fill="E2EFDA"/>
            <w:noWrap/>
            <w:vAlign w:val="bottom"/>
            <w:hideMark/>
          </w:tcPr>
          <w:p w14:paraId="7071CFD2"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Morrison Hall Residence Desk</w:t>
            </w:r>
          </w:p>
        </w:tc>
        <w:tc>
          <w:tcPr>
            <w:tcW w:w="2505" w:type="dxa"/>
            <w:shd w:val="clear" w:color="auto" w:fill="E2EFDA"/>
            <w:noWrap/>
            <w:vAlign w:val="bottom"/>
            <w:hideMark/>
          </w:tcPr>
          <w:p w14:paraId="593E934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75 St George St, Toronto, ON M5S 2E5</w:t>
            </w:r>
          </w:p>
        </w:tc>
        <w:tc>
          <w:tcPr>
            <w:tcW w:w="1241" w:type="dxa"/>
            <w:shd w:val="clear" w:color="auto" w:fill="FCE4D6"/>
            <w:noWrap/>
            <w:vAlign w:val="bottom"/>
            <w:hideMark/>
          </w:tcPr>
          <w:p w14:paraId="50A55C38"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21F1D392"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554E4674"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36F1B5BF" w14:textId="77777777" w:rsidR="001324D7" w:rsidRPr="00F728A3" w:rsidRDefault="001324D7" w:rsidP="00294F2D">
            <w:pPr>
              <w:jc w:val="center"/>
              <w:rPr>
                <w:rFonts w:asciiTheme="minorHAnsi" w:hAnsiTheme="minorHAnsi" w:cstheme="minorHAnsi"/>
                <w:b/>
                <w:bCs/>
                <w:color w:val="000000"/>
                <w:sz w:val="28"/>
                <w:szCs w:val="28"/>
              </w:rPr>
            </w:pPr>
          </w:p>
        </w:tc>
      </w:tr>
      <w:tr w:rsidR="001324D7" w:rsidRPr="00385AB1" w14:paraId="1BE2FCC8" w14:textId="77777777" w:rsidTr="001324D7">
        <w:trPr>
          <w:trHeight w:val="310"/>
        </w:trPr>
        <w:tc>
          <w:tcPr>
            <w:tcW w:w="1699" w:type="dxa"/>
            <w:shd w:val="clear" w:color="auto" w:fill="E2EFDA"/>
            <w:noWrap/>
            <w:vAlign w:val="bottom"/>
          </w:tcPr>
          <w:p w14:paraId="0C8DE64B"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Graduate House</w:t>
            </w:r>
          </w:p>
        </w:tc>
        <w:tc>
          <w:tcPr>
            <w:tcW w:w="1635" w:type="dxa"/>
            <w:shd w:val="clear" w:color="auto" w:fill="E2EFDA"/>
            <w:noWrap/>
            <w:vAlign w:val="bottom"/>
          </w:tcPr>
          <w:p w14:paraId="3AC88278"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Front desk</w:t>
            </w:r>
          </w:p>
        </w:tc>
        <w:tc>
          <w:tcPr>
            <w:tcW w:w="2505" w:type="dxa"/>
            <w:shd w:val="clear" w:color="auto" w:fill="E2EFDA"/>
            <w:noWrap/>
            <w:vAlign w:val="bottom"/>
          </w:tcPr>
          <w:p w14:paraId="39420A6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60 Harbord St, Toronto, ON M5S 3L1</w:t>
            </w:r>
          </w:p>
        </w:tc>
        <w:tc>
          <w:tcPr>
            <w:tcW w:w="1241" w:type="dxa"/>
            <w:shd w:val="clear" w:color="auto" w:fill="FCE4D6"/>
            <w:noWrap/>
            <w:vAlign w:val="bottom"/>
          </w:tcPr>
          <w:p w14:paraId="35964FA9"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200A432F"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44C03399"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1C88400A" w14:textId="77777777" w:rsidR="001324D7" w:rsidRPr="00F728A3" w:rsidRDefault="001324D7" w:rsidP="00294F2D">
            <w:pPr>
              <w:jc w:val="center"/>
              <w:rPr>
                <w:rFonts w:asciiTheme="minorHAnsi" w:hAnsiTheme="minorHAnsi" w:cstheme="minorHAnsi"/>
                <w:b/>
                <w:bCs/>
                <w:color w:val="000000" w:themeColor="text1"/>
                <w:sz w:val="28"/>
                <w:szCs w:val="28"/>
              </w:rPr>
            </w:pPr>
          </w:p>
        </w:tc>
      </w:tr>
      <w:tr w:rsidR="001324D7" w:rsidRPr="00385AB1" w14:paraId="1D148A19" w14:textId="77777777" w:rsidTr="001324D7">
        <w:trPr>
          <w:trHeight w:val="310"/>
        </w:trPr>
        <w:tc>
          <w:tcPr>
            <w:tcW w:w="1699" w:type="dxa"/>
            <w:shd w:val="clear" w:color="auto" w:fill="E2EFDA"/>
            <w:noWrap/>
            <w:vAlign w:val="bottom"/>
          </w:tcPr>
          <w:p w14:paraId="6E084205"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Trinity College  </w:t>
            </w:r>
          </w:p>
        </w:tc>
        <w:tc>
          <w:tcPr>
            <w:tcW w:w="1635" w:type="dxa"/>
            <w:shd w:val="clear" w:color="auto" w:fill="E2EFDA"/>
            <w:noWrap/>
            <w:vAlign w:val="bottom"/>
          </w:tcPr>
          <w:p w14:paraId="4DD9B0F4"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Residence Welcome Desk</w:t>
            </w:r>
          </w:p>
        </w:tc>
        <w:tc>
          <w:tcPr>
            <w:tcW w:w="2505" w:type="dxa"/>
            <w:shd w:val="clear" w:color="auto" w:fill="E2EFDA"/>
            <w:noWrap/>
            <w:vAlign w:val="bottom"/>
          </w:tcPr>
          <w:p w14:paraId="3366534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6 Hoskin Avenue, Toronto, Ontario, Canada M5S 1H8</w:t>
            </w:r>
          </w:p>
        </w:tc>
        <w:tc>
          <w:tcPr>
            <w:tcW w:w="1241" w:type="dxa"/>
            <w:shd w:val="clear" w:color="auto" w:fill="FCE4D6"/>
            <w:noWrap/>
            <w:vAlign w:val="bottom"/>
          </w:tcPr>
          <w:p w14:paraId="7795FEC5"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68A0049C"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5DDDC690"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20175FC0"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themeColor="text1"/>
                <w:sz w:val="28"/>
                <w:szCs w:val="28"/>
              </w:rPr>
              <w:t>X</w:t>
            </w:r>
          </w:p>
        </w:tc>
      </w:tr>
      <w:tr w:rsidR="001324D7" w:rsidRPr="00385AB1" w14:paraId="79E52B12" w14:textId="77777777" w:rsidTr="001324D7">
        <w:trPr>
          <w:trHeight w:val="310"/>
        </w:trPr>
        <w:tc>
          <w:tcPr>
            <w:tcW w:w="1699" w:type="dxa"/>
            <w:shd w:val="clear" w:color="auto" w:fill="E2EFDA"/>
            <w:noWrap/>
            <w:vAlign w:val="bottom"/>
            <w:hideMark/>
          </w:tcPr>
          <w:p w14:paraId="38029D40"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St. Michael’s College </w:t>
            </w:r>
          </w:p>
        </w:tc>
        <w:tc>
          <w:tcPr>
            <w:tcW w:w="1635" w:type="dxa"/>
            <w:shd w:val="clear" w:color="auto" w:fill="E2EFDA"/>
            <w:noWrap/>
            <w:vAlign w:val="bottom"/>
            <w:hideMark/>
          </w:tcPr>
          <w:p w14:paraId="5757749E"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 xml:space="preserve">Porter's desk at </w:t>
            </w:r>
            <w:proofErr w:type="spellStart"/>
            <w:r w:rsidRPr="00385AB1">
              <w:rPr>
                <w:rFonts w:asciiTheme="minorHAnsi" w:hAnsiTheme="minorHAnsi" w:cstheme="minorHAnsi"/>
                <w:color w:val="000000"/>
                <w:sz w:val="22"/>
                <w:szCs w:val="22"/>
              </w:rPr>
              <w:t>Elmsley</w:t>
            </w:r>
            <w:proofErr w:type="spellEnd"/>
            <w:r w:rsidRPr="00385AB1">
              <w:rPr>
                <w:rFonts w:asciiTheme="minorHAnsi" w:hAnsiTheme="minorHAnsi" w:cstheme="minorHAnsi"/>
                <w:color w:val="000000"/>
                <w:sz w:val="22"/>
                <w:szCs w:val="22"/>
              </w:rPr>
              <w:t xml:space="preserve"> Hall</w:t>
            </w:r>
          </w:p>
        </w:tc>
        <w:tc>
          <w:tcPr>
            <w:tcW w:w="2505" w:type="dxa"/>
            <w:shd w:val="clear" w:color="auto" w:fill="E2EFDA"/>
            <w:noWrap/>
            <w:vAlign w:val="bottom"/>
            <w:hideMark/>
          </w:tcPr>
          <w:p w14:paraId="5121BF78"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81 St Mary St, Toronto, ON M5S 1J4</w:t>
            </w:r>
          </w:p>
        </w:tc>
        <w:tc>
          <w:tcPr>
            <w:tcW w:w="1241" w:type="dxa"/>
            <w:shd w:val="clear" w:color="auto" w:fill="FCE4D6"/>
            <w:noWrap/>
            <w:vAlign w:val="bottom"/>
            <w:hideMark/>
          </w:tcPr>
          <w:p w14:paraId="16BB31EB"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3360D28A"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2479CC21"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6F98D937"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themeColor="text1"/>
                <w:sz w:val="28"/>
                <w:szCs w:val="28"/>
              </w:rPr>
              <w:t>X</w:t>
            </w:r>
          </w:p>
        </w:tc>
      </w:tr>
      <w:tr w:rsidR="001324D7" w:rsidRPr="00385AB1" w14:paraId="5B17C661" w14:textId="77777777" w:rsidTr="001324D7">
        <w:trPr>
          <w:trHeight w:val="310"/>
        </w:trPr>
        <w:tc>
          <w:tcPr>
            <w:tcW w:w="1699" w:type="dxa"/>
            <w:shd w:val="clear" w:color="auto" w:fill="E2EFDA"/>
            <w:noWrap/>
            <w:vAlign w:val="bottom"/>
          </w:tcPr>
          <w:p w14:paraId="67B23BDC"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Family House</w:t>
            </w:r>
          </w:p>
        </w:tc>
        <w:tc>
          <w:tcPr>
            <w:tcW w:w="1635" w:type="dxa"/>
            <w:shd w:val="clear" w:color="auto" w:fill="E2EFDA"/>
            <w:noWrap/>
            <w:vAlign w:val="bottom"/>
          </w:tcPr>
          <w:p w14:paraId="3BAF5D89"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Residence front desk</w:t>
            </w:r>
          </w:p>
        </w:tc>
        <w:tc>
          <w:tcPr>
            <w:tcW w:w="2505" w:type="dxa"/>
            <w:shd w:val="clear" w:color="auto" w:fill="E2EFDA"/>
            <w:noWrap/>
            <w:vAlign w:val="bottom"/>
          </w:tcPr>
          <w:p w14:paraId="51A418D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35 Charles Street West Toronto ON M4Y 1R6</w:t>
            </w:r>
          </w:p>
        </w:tc>
        <w:tc>
          <w:tcPr>
            <w:tcW w:w="1241" w:type="dxa"/>
            <w:shd w:val="clear" w:color="auto" w:fill="FCE4D6"/>
            <w:noWrap/>
            <w:vAlign w:val="bottom"/>
          </w:tcPr>
          <w:p w14:paraId="1F5A32FF"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1099B098"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7318799A"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themeColor="text1"/>
                <w:sz w:val="28"/>
                <w:szCs w:val="28"/>
              </w:rPr>
              <w:t>X</w:t>
            </w:r>
          </w:p>
        </w:tc>
        <w:tc>
          <w:tcPr>
            <w:tcW w:w="1699" w:type="dxa"/>
            <w:shd w:val="clear" w:color="auto" w:fill="FCE4D6"/>
            <w:noWrap/>
            <w:vAlign w:val="bottom"/>
          </w:tcPr>
          <w:p w14:paraId="0CFE069A" w14:textId="77777777" w:rsidR="001324D7" w:rsidRPr="00F728A3" w:rsidRDefault="001324D7" w:rsidP="00294F2D">
            <w:pPr>
              <w:jc w:val="center"/>
              <w:rPr>
                <w:rFonts w:asciiTheme="minorHAnsi" w:hAnsiTheme="minorHAnsi" w:cstheme="minorHAnsi"/>
                <w:b/>
                <w:bCs/>
                <w:color w:val="000000"/>
                <w:sz w:val="28"/>
                <w:szCs w:val="28"/>
              </w:rPr>
            </w:pPr>
          </w:p>
        </w:tc>
      </w:tr>
      <w:tr w:rsidR="001324D7" w:rsidRPr="00385AB1" w14:paraId="38783266" w14:textId="77777777" w:rsidTr="001324D7">
        <w:trPr>
          <w:trHeight w:val="330"/>
        </w:trPr>
        <w:tc>
          <w:tcPr>
            <w:tcW w:w="1699" w:type="dxa"/>
            <w:shd w:val="clear" w:color="auto" w:fill="E2EFDA"/>
            <w:noWrap/>
            <w:vAlign w:val="bottom"/>
          </w:tcPr>
          <w:p w14:paraId="3A2260BD" w14:textId="6E385C5A" w:rsidR="001324D7" w:rsidRPr="00385AB1" w:rsidRDefault="001324D7" w:rsidP="1551B048">
            <w:pPr>
              <w:rPr>
                <w:rFonts w:asciiTheme="minorHAnsi" w:hAnsiTheme="minorHAnsi" w:cstheme="minorHAnsi"/>
                <w:color w:val="000000" w:themeColor="text1"/>
                <w:sz w:val="22"/>
                <w:szCs w:val="22"/>
              </w:rPr>
            </w:pPr>
            <w:r w:rsidRPr="00385AB1">
              <w:rPr>
                <w:rFonts w:asciiTheme="minorHAnsi" w:hAnsiTheme="minorHAnsi" w:cstheme="minorHAnsi"/>
                <w:color w:val="000000" w:themeColor="text1"/>
                <w:sz w:val="22"/>
                <w:szCs w:val="22"/>
              </w:rPr>
              <w:t>Other students</w:t>
            </w:r>
          </w:p>
        </w:tc>
        <w:tc>
          <w:tcPr>
            <w:tcW w:w="1635" w:type="dxa"/>
            <w:shd w:val="clear" w:color="auto" w:fill="E2EFDA"/>
            <w:noWrap/>
            <w:vAlign w:val="bottom"/>
          </w:tcPr>
          <w:p w14:paraId="53E602E8"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Gerstein Library</w:t>
            </w:r>
          </w:p>
        </w:tc>
        <w:tc>
          <w:tcPr>
            <w:tcW w:w="2505" w:type="dxa"/>
            <w:shd w:val="clear" w:color="auto" w:fill="E2EFDA"/>
            <w:noWrap/>
            <w:vAlign w:val="bottom"/>
          </w:tcPr>
          <w:p w14:paraId="3A0A6CBA"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9 King's College Circle, Toronto, ON, M5S 1A5</w:t>
            </w:r>
          </w:p>
        </w:tc>
        <w:tc>
          <w:tcPr>
            <w:tcW w:w="1241" w:type="dxa"/>
            <w:shd w:val="clear" w:color="auto" w:fill="FCE4D6"/>
            <w:noWrap/>
            <w:vAlign w:val="bottom"/>
          </w:tcPr>
          <w:p w14:paraId="3CF9EB5F"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2DC053F8"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themeColor="text1"/>
                <w:sz w:val="28"/>
                <w:szCs w:val="28"/>
              </w:rPr>
              <w:t>X</w:t>
            </w:r>
          </w:p>
        </w:tc>
        <w:tc>
          <w:tcPr>
            <w:tcW w:w="1699" w:type="dxa"/>
            <w:shd w:val="clear" w:color="auto" w:fill="FCE4D6"/>
            <w:noWrap/>
            <w:vAlign w:val="bottom"/>
          </w:tcPr>
          <w:p w14:paraId="4662137B"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3B922CFA"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r>
      <w:tr w:rsidR="001324D7" w:rsidRPr="00385AB1" w14:paraId="3898F9E1" w14:textId="77777777" w:rsidTr="001324D7">
        <w:trPr>
          <w:trHeight w:val="310"/>
        </w:trPr>
        <w:tc>
          <w:tcPr>
            <w:tcW w:w="1699" w:type="dxa"/>
            <w:shd w:val="clear" w:color="auto" w:fill="E2EFDA"/>
            <w:noWrap/>
            <w:vAlign w:val="bottom"/>
            <w:hideMark/>
          </w:tcPr>
          <w:p w14:paraId="76324A7E"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themeColor="text1"/>
                <w:sz w:val="22"/>
                <w:szCs w:val="22"/>
              </w:rPr>
              <w:t>Mississauga</w:t>
            </w:r>
          </w:p>
        </w:tc>
        <w:tc>
          <w:tcPr>
            <w:tcW w:w="1635" w:type="dxa"/>
            <w:shd w:val="clear" w:color="auto" w:fill="E2EFDA"/>
            <w:noWrap/>
            <w:vAlign w:val="bottom"/>
            <w:hideMark/>
          </w:tcPr>
          <w:p w14:paraId="0260C301"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Oscar Peterson Hall - Residence Service Desk</w:t>
            </w:r>
          </w:p>
        </w:tc>
        <w:tc>
          <w:tcPr>
            <w:tcW w:w="2505" w:type="dxa"/>
            <w:shd w:val="clear" w:color="auto" w:fill="E2EFDA"/>
            <w:vAlign w:val="bottom"/>
            <w:hideMark/>
          </w:tcPr>
          <w:p w14:paraId="5525C153"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3375 Residence Rd, Mississauga, ON L5L 6A2</w:t>
            </w:r>
          </w:p>
        </w:tc>
        <w:tc>
          <w:tcPr>
            <w:tcW w:w="1241" w:type="dxa"/>
            <w:shd w:val="clear" w:color="auto" w:fill="FCE4D6"/>
            <w:noWrap/>
            <w:vAlign w:val="bottom"/>
            <w:hideMark/>
          </w:tcPr>
          <w:p w14:paraId="24765D54" w14:textId="77777777" w:rsidR="001324D7" w:rsidRPr="00385AB1" w:rsidRDefault="001324D7" w:rsidP="00EF4027">
            <w:pPr>
              <w:rPr>
                <w:rFonts w:asciiTheme="minorHAnsi" w:hAnsiTheme="minorHAnsi" w:cstheme="minorHAnsi"/>
                <w:color w:val="000000"/>
                <w:sz w:val="22"/>
                <w:szCs w:val="22"/>
              </w:rPr>
            </w:pPr>
            <w:r w:rsidRPr="00385AB1">
              <w:rPr>
                <w:rFonts w:asciiTheme="minorHAnsi" w:hAnsiTheme="minorHAnsi" w:cstheme="minorHAnsi"/>
                <w:color w:val="000000"/>
                <w:sz w:val="22"/>
                <w:szCs w:val="22"/>
              </w:rPr>
              <w:t>10am-1pm</w:t>
            </w:r>
          </w:p>
        </w:tc>
        <w:tc>
          <w:tcPr>
            <w:tcW w:w="1699" w:type="dxa"/>
            <w:shd w:val="clear" w:color="auto" w:fill="FCE4D6"/>
            <w:noWrap/>
            <w:vAlign w:val="bottom"/>
          </w:tcPr>
          <w:p w14:paraId="204E0CB5" w14:textId="77777777" w:rsidR="001324D7" w:rsidRPr="00F728A3" w:rsidRDefault="001324D7" w:rsidP="00294F2D">
            <w:pPr>
              <w:jc w:val="center"/>
              <w:rPr>
                <w:rFonts w:asciiTheme="minorHAnsi" w:hAnsiTheme="minorHAnsi" w:cstheme="minorHAnsi"/>
                <w:b/>
                <w:bCs/>
                <w:color w:val="000000"/>
                <w:sz w:val="28"/>
                <w:szCs w:val="28"/>
              </w:rPr>
            </w:pPr>
            <w:r w:rsidRPr="00F728A3">
              <w:rPr>
                <w:rFonts w:asciiTheme="minorHAnsi" w:hAnsiTheme="minorHAnsi" w:cstheme="minorHAnsi"/>
                <w:b/>
                <w:bCs/>
                <w:color w:val="000000"/>
                <w:sz w:val="28"/>
                <w:szCs w:val="28"/>
              </w:rPr>
              <w:t>X</w:t>
            </w:r>
          </w:p>
        </w:tc>
        <w:tc>
          <w:tcPr>
            <w:tcW w:w="1699" w:type="dxa"/>
            <w:shd w:val="clear" w:color="auto" w:fill="FCE4D6"/>
            <w:noWrap/>
            <w:vAlign w:val="bottom"/>
          </w:tcPr>
          <w:p w14:paraId="6D4A40E9" w14:textId="77777777" w:rsidR="001324D7" w:rsidRPr="00F728A3" w:rsidRDefault="001324D7" w:rsidP="00294F2D">
            <w:pPr>
              <w:jc w:val="center"/>
              <w:rPr>
                <w:rFonts w:asciiTheme="minorHAnsi" w:hAnsiTheme="minorHAnsi" w:cstheme="minorHAnsi"/>
                <w:b/>
                <w:bCs/>
                <w:color w:val="000000"/>
                <w:sz w:val="28"/>
                <w:szCs w:val="28"/>
              </w:rPr>
            </w:pPr>
          </w:p>
        </w:tc>
        <w:tc>
          <w:tcPr>
            <w:tcW w:w="1699" w:type="dxa"/>
            <w:shd w:val="clear" w:color="auto" w:fill="FCE4D6"/>
            <w:noWrap/>
            <w:vAlign w:val="bottom"/>
          </w:tcPr>
          <w:p w14:paraId="54A91D95" w14:textId="77777777" w:rsidR="001324D7" w:rsidRPr="00F728A3" w:rsidRDefault="001324D7" w:rsidP="00294F2D">
            <w:pPr>
              <w:jc w:val="center"/>
              <w:rPr>
                <w:rFonts w:asciiTheme="minorHAnsi" w:hAnsiTheme="minorHAnsi" w:cstheme="minorHAnsi"/>
                <w:b/>
                <w:bCs/>
                <w:color w:val="000000"/>
                <w:sz w:val="28"/>
                <w:szCs w:val="28"/>
              </w:rPr>
            </w:pPr>
          </w:p>
        </w:tc>
      </w:tr>
    </w:tbl>
    <w:p w14:paraId="2933B12D" w14:textId="6F465502" w:rsidR="18B39107" w:rsidRPr="00385AB1" w:rsidRDefault="18B39107" w:rsidP="00BC40FD">
      <w:pPr>
        <w:rPr>
          <w:rFonts w:asciiTheme="minorHAnsi" w:hAnsiTheme="minorHAnsi" w:cstheme="minorHAnsi"/>
          <w:sz w:val="22"/>
          <w:szCs w:val="22"/>
        </w:rPr>
      </w:pPr>
    </w:p>
    <w:sectPr w:rsidR="18B39107" w:rsidRPr="00385AB1" w:rsidSect="00FE1406">
      <w:headerReference w:type="default" r:id="rId25"/>
      <w:footerReference w:type="default" r:id="rId26"/>
      <w:pgSz w:w="15840" w:h="12240" w:orient="landscape"/>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4637E" w14:textId="77777777" w:rsidR="00242FD8" w:rsidRDefault="00242FD8">
      <w:r>
        <w:separator/>
      </w:r>
    </w:p>
  </w:endnote>
  <w:endnote w:type="continuationSeparator" w:id="0">
    <w:p w14:paraId="746BA16A" w14:textId="77777777" w:rsidR="00242FD8" w:rsidRDefault="00242FD8">
      <w:r>
        <w:continuationSeparator/>
      </w:r>
    </w:p>
  </w:endnote>
  <w:endnote w:type="continuationNotice" w:id="1">
    <w:p w14:paraId="386E9EDF" w14:textId="77777777" w:rsidR="00242FD8" w:rsidRDefault="00242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Euphemia UCAS">
    <w:altName w:val="Euphemia UCAS"/>
    <w:panose1 w:val="020B0503040102020104"/>
    <w:charset w:val="B1"/>
    <w:family w:val="swiss"/>
    <w:pitch w:val="variable"/>
    <w:sig w:usb0="80000863" w:usb1="00000000" w:usb2="00002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10"/>
      <w:gridCol w:w="3510"/>
      <w:gridCol w:w="3510"/>
    </w:tblGrid>
    <w:tr w:rsidR="18B39107" w14:paraId="1DF6D4A2" w14:textId="77777777" w:rsidTr="18B39107">
      <w:tc>
        <w:tcPr>
          <w:tcW w:w="3510" w:type="dxa"/>
        </w:tcPr>
        <w:p w14:paraId="21A01DBC" w14:textId="7D667B82" w:rsidR="18B39107" w:rsidRDefault="18B39107" w:rsidP="18B39107">
          <w:pPr>
            <w:pStyle w:val="Header"/>
            <w:ind w:left="-115"/>
          </w:pPr>
        </w:p>
      </w:tc>
      <w:tc>
        <w:tcPr>
          <w:tcW w:w="3510" w:type="dxa"/>
        </w:tcPr>
        <w:p w14:paraId="39687A18" w14:textId="256442A8" w:rsidR="18B39107" w:rsidRDefault="18B39107" w:rsidP="18B39107">
          <w:pPr>
            <w:pStyle w:val="Header"/>
            <w:jc w:val="center"/>
          </w:pPr>
        </w:p>
      </w:tc>
      <w:tc>
        <w:tcPr>
          <w:tcW w:w="3510" w:type="dxa"/>
        </w:tcPr>
        <w:p w14:paraId="17F42759" w14:textId="7106BDF0" w:rsidR="18B39107" w:rsidRDefault="18B39107" w:rsidP="18B39107">
          <w:pPr>
            <w:pStyle w:val="Header"/>
            <w:ind w:right="-115"/>
            <w:jc w:val="right"/>
          </w:pPr>
        </w:p>
      </w:tc>
    </w:tr>
  </w:tbl>
  <w:p w14:paraId="5A6C7E81" w14:textId="590A9DD1" w:rsidR="18B39107" w:rsidRDefault="18B39107" w:rsidP="18B39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10"/>
      <w:gridCol w:w="3510"/>
      <w:gridCol w:w="3510"/>
    </w:tblGrid>
    <w:tr w:rsidR="18B39107" w14:paraId="6976C0E7" w14:textId="77777777" w:rsidTr="18B39107">
      <w:tc>
        <w:tcPr>
          <w:tcW w:w="3510" w:type="dxa"/>
        </w:tcPr>
        <w:p w14:paraId="11382C2F" w14:textId="1D3702CB" w:rsidR="18B39107" w:rsidRDefault="18B39107" w:rsidP="18B39107">
          <w:pPr>
            <w:pStyle w:val="Header"/>
            <w:ind w:left="-115"/>
          </w:pPr>
        </w:p>
      </w:tc>
      <w:tc>
        <w:tcPr>
          <w:tcW w:w="3510" w:type="dxa"/>
        </w:tcPr>
        <w:p w14:paraId="6246F4D6" w14:textId="39357D9E" w:rsidR="18B39107" w:rsidRDefault="18B39107" w:rsidP="18B39107">
          <w:pPr>
            <w:pStyle w:val="Header"/>
            <w:jc w:val="center"/>
          </w:pPr>
        </w:p>
      </w:tc>
      <w:tc>
        <w:tcPr>
          <w:tcW w:w="3510" w:type="dxa"/>
        </w:tcPr>
        <w:p w14:paraId="0FD464D3" w14:textId="57593B58" w:rsidR="18B39107" w:rsidRDefault="18B39107" w:rsidP="18B39107">
          <w:pPr>
            <w:pStyle w:val="Header"/>
            <w:ind w:right="-115"/>
            <w:jc w:val="right"/>
          </w:pPr>
        </w:p>
      </w:tc>
    </w:tr>
  </w:tbl>
  <w:p w14:paraId="351EA0F4" w14:textId="1DD17662" w:rsidR="18B39107" w:rsidRDefault="18B39107" w:rsidP="18B39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10"/>
      <w:gridCol w:w="3510"/>
      <w:gridCol w:w="3510"/>
    </w:tblGrid>
    <w:tr w:rsidR="18B39107" w14:paraId="6096206C" w14:textId="77777777" w:rsidTr="18B39107">
      <w:tc>
        <w:tcPr>
          <w:tcW w:w="3510" w:type="dxa"/>
        </w:tcPr>
        <w:p w14:paraId="7A16F3E4" w14:textId="0DC6772F" w:rsidR="18B39107" w:rsidRDefault="18B39107" w:rsidP="18B39107">
          <w:pPr>
            <w:pStyle w:val="Header"/>
            <w:ind w:left="-115"/>
          </w:pPr>
        </w:p>
      </w:tc>
      <w:tc>
        <w:tcPr>
          <w:tcW w:w="3510" w:type="dxa"/>
        </w:tcPr>
        <w:p w14:paraId="207419DF" w14:textId="0E80FEDA" w:rsidR="18B39107" w:rsidRDefault="18B39107" w:rsidP="18B39107">
          <w:pPr>
            <w:pStyle w:val="Header"/>
            <w:jc w:val="center"/>
          </w:pPr>
        </w:p>
      </w:tc>
      <w:tc>
        <w:tcPr>
          <w:tcW w:w="3510" w:type="dxa"/>
        </w:tcPr>
        <w:p w14:paraId="6A01A1D3" w14:textId="54A00267" w:rsidR="18B39107" w:rsidRDefault="18B39107" w:rsidP="18B39107">
          <w:pPr>
            <w:pStyle w:val="Header"/>
            <w:ind w:right="-115"/>
            <w:jc w:val="right"/>
          </w:pPr>
        </w:p>
      </w:tc>
    </w:tr>
  </w:tbl>
  <w:p w14:paraId="38637D94" w14:textId="59B8CC89" w:rsidR="18B39107" w:rsidRDefault="18B39107" w:rsidP="18B391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15"/>
      <w:gridCol w:w="4615"/>
      <w:gridCol w:w="4615"/>
    </w:tblGrid>
    <w:tr w:rsidR="18B39107" w14:paraId="7F49C909" w14:textId="77777777" w:rsidTr="18B39107">
      <w:tc>
        <w:tcPr>
          <w:tcW w:w="4615" w:type="dxa"/>
        </w:tcPr>
        <w:p w14:paraId="5CEE2129" w14:textId="65C6828C" w:rsidR="18B39107" w:rsidRDefault="18B39107" w:rsidP="18B39107">
          <w:pPr>
            <w:pStyle w:val="Header"/>
            <w:ind w:left="-115"/>
          </w:pPr>
        </w:p>
      </w:tc>
      <w:tc>
        <w:tcPr>
          <w:tcW w:w="4615" w:type="dxa"/>
        </w:tcPr>
        <w:p w14:paraId="401744F9" w14:textId="1444DB1B" w:rsidR="18B39107" w:rsidRDefault="18B39107" w:rsidP="18B39107">
          <w:pPr>
            <w:pStyle w:val="Header"/>
            <w:jc w:val="center"/>
          </w:pPr>
        </w:p>
      </w:tc>
      <w:tc>
        <w:tcPr>
          <w:tcW w:w="4615" w:type="dxa"/>
        </w:tcPr>
        <w:p w14:paraId="585F7F17" w14:textId="4207A8BB" w:rsidR="18B39107" w:rsidRDefault="18B39107" w:rsidP="18B39107">
          <w:pPr>
            <w:pStyle w:val="Header"/>
            <w:ind w:right="-115"/>
            <w:jc w:val="right"/>
          </w:pPr>
        </w:p>
      </w:tc>
    </w:tr>
  </w:tbl>
  <w:p w14:paraId="5AC35333" w14:textId="5D41340D" w:rsidR="18B39107" w:rsidRDefault="18B39107" w:rsidP="18B39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62D28" w14:textId="77777777" w:rsidR="00242FD8" w:rsidRDefault="00242FD8">
      <w:r>
        <w:separator/>
      </w:r>
    </w:p>
  </w:footnote>
  <w:footnote w:type="continuationSeparator" w:id="0">
    <w:p w14:paraId="1219949B" w14:textId="77777777" w:rsidR="00242FD8" w:rsidRDefault="00242FD8">
      <w:r>
        <w:continuationSeparator/>
      </w:r>
    </w:p>
  </w:footnote>
  <w:footnote w:type="continuationNotice" w:id="1">
    <w:p w14:paraId="54AD506D" w14:textId="77777777" w:rsidR="00242FD8" w:rsidRDefault="00242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10"/>
      <w:gridCol w:w="3510"/>
      <w:gridCol w:w="3510"/>
    </w:tblGrid>
    <w:tr w:rsidR="18B39107" w14:paraId="1E0538E2" w14:textId="77777777" w:rsidTr="6F564111">
      <w:tc>
        <w:tcPr>
          <w:tcW w:w="3510" w:type="dxa"/>
        </w:tcPr>
        <w:p w14:paraId="7165D88A" w14:textId="3F485F96" w:rsidR="18B39107" w:rsidRDefault="18B39107" w:rsidP="18B39107">
          <w:pPr>
            <w:pStyle w:val="Heading3"/>
          </w:pPr>
          <w:r w:rsidRPr="18B39107">
            <w:rPr>
              <w:rFonts w:ascii="Calibri" w:eastAsia="Calibri" w:hAnsi="Calibri" w:cs="Calibri"/>
              <w:b/>
              <w:bCs/>
              <w:color w:val="000000" w:themeColor="text1"/>
            </w:rPr>
            <w:t>The UofT Student Cohort 2020-2021: A pandemic study</w:t>
          </w:r>
        </w:p>
        <w:p w14:paraId="76828337" w14:textId="29038582" w:rsidR="18B39107" w:rsidRDefault="6F564111">
          <w:r w:rsidRPr="6F564111">
            <w:rPr>
              <w:rFonts w:ascii="Calibri" w:eastAsia="Calibri" w:hAnsi="Calibri" w:cs="Calibri"/>
              <w:b/>
              <w:bCs/>
            </w:rPr>
            <w:t xml:space="preserve">Blood collection Instructions                                     last updated </w:t>
          </w:r>
          <w:r w:rsidR="00C2546F">
            <w:rPr>
              <w:rFonts w:ascii="Calibri" w:eastAsia="Calibri" w:hAnsi="Calibri" w:cs="Calibri"/>
              <w:b/>
              <w:bCs/>
            </w:rPr>
            <w:t>18</w:t>
          </w:r>
          <w:r w:rsidR="00C2546F" w:rsidRPr="00B80B32">
            <w:rPr>
              <w:rFonts w:ascii="Calibri" w:eastAsia="Calibri" w:hAnsi="Calibri" w:cs="Calibri"/>
              <w:b/>
              <w:bCs/>
              <w:vertAlign w:val="superscript"/>
            </w:rPr>
            <w:t>th</w:t>
          </w:r>
          <w:r w:rsidR="00C2546F">
            <w:rPr>
              <w:rFonts w:ascii="Calibri" w:eastAsia="Calibri" w:hAnsi="Calibri" w:cs="Calibri"/>
              <w:b/>
              <w:bCs/>
            </w:rPr>
            <w:t xml:space="preserve"> </w:t>
          </w:r>
          <w:r w:rsidR="00B80B32">
            <w:rPr>
              <w:rFonts w:ascii="Calibri" w:eastAsia="Calibri" w:hAnsi="Calibri" w:cs="Calibri"/>
              <w:b/>
              <w:bCs/>
            </w:rPr>
            <w:t>January 2021</w:t>
          </w:r>
        </w:p>
        <w:p w14:paraId="614C33F3" w14:textId="54EC935E" w:rsidR="18B39107" w:rsidRDefault="18B39107" w:rsidP="18B39107">
          <w:pPr>
            <w:pStyle w:val="Header"/>
            <w:ind w:left="-115"/>
          </w:pPr>
        </w:p>
      </w:tc>
      <w:tc>
        <w:tcPr>
          <w:tcW w:w="3510" w:type="dxa"/>
        </w:tcPr>
        <w:p w14:paraId="63059957" w14:textId="03F2C5BD" w:rsidR="18B39107" w:rsidRDefault="18B39107" w:rsidP="18B39107">
          <w:pPr>
            <w:pStyle w:val="Header"/>
            <w:jc w:val="center"/>
          </w:pPr>
        </w:p>
      </w:tc>
      <w:tc>
        <w:tcPr>
          <w:tcW w:w="3510" w:type="dxa"/>
        </w:tcPr>
        <w:p w14:paraId="1B0CC0C8" w14:textId="160FD8ED" w:rsidR="18B39107" w:rsidRDefault="18B39107" w:rsidP="18B39107">
          <w:pPr>
            <w:pStyle w:val="Header"/>
            <w:ind w:right="-115"/>
            <w:jc w:val="right"/>
          </w:pPr>
        </w:p>
      </w:tc>
    </w:tr>
  </w:tbl>
  <w:p w14:paraId="3C72C436" w14:textId="2C914443" w:rsidR="18B39107" w:rsidRDefault="18B39107" w:rsidP="18B39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10"/>
      <w:gridCol w:w="3510"/>
      <w:gridCol w:w="3510"/>
    </w:tblGrid>
    <w:tr w:rsidR="18B39107" w14:paraId="33F74C4F" w14:textId="77777777" w:rsidTr="18B39107">
      <w:tc>
        <w:tcPr>
          <w:tcW w:w="3510" w:type="dxa"/>
        </w:tcPr>
        <w:p w14:paraId="4F536362" w14:textId="388FCD88" w:rsidR="18B39107" w:rsidRDefault="18B39107" w:rsidP="18B39107">
          <w:pPr>
            <w:pStyle w:val="Header"/>
            <w:ind w:left="-115"/>
          </w:pPr>
        </w:p>
      </w:tc>
      <w:tc>
        <w:tcPr>
          <w:tcW w:w="3510" w:type="dxa"/>
        </w:tcPr>
        <w:p w14:paraId="0D19B9C2" w14:textId="4FCFEB30" w:rsidR="18B39107" w:rsidRDefault="18B39107" w:rsidP="18B39107">
          <w:pPr>
            <w:pStyle w:val="Header"/>
            <w:jc w:val="center"/>
          </w:pPr>
        </w:p>
      </w:tc>
      <w:tc>
        <w:tcPr>
          <w:tcW w:w="3510" w:type="dxa"/>
        </w:tcPr>
        <w:p w14:paraId="7EC4B4FC" w14:textId="1D28245A" w:rsidR="18B39107" w:rsidRDefault="18B39107" w:rsidP="18B39107">
          <w:pPr>
            <w:pStyle w:val="Header"/>
            <w:ind w:right="-115"/>
            <w:jc w:val="right"/>
          </w:pPr>
        </w:p>
      </w:tc>
    </w:tr>
  </w:tbl>
  <w:p w14:paraId="2EA619B6" w14:textId="75B7CF64" w:rsidR="18B39107" w:rsidRDefault="18B39107" w:rsidP="18B39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10"/>
      <w:gridCol w:w="3510"/>
      <w:gridCol w:w="3510"/>
    </w:tblGrid>
    <w:tr w:rsidR="18B39107" w14:paraId="77D48ECC" w14:textId="77777777" w:rsidTr="18B39107">
      <w:tc>
        <w:tcPr>
          <w:tcW w:w="3510" w:type="dxa"/>
        </w:tcPr>
        <w:p w14:paraId="027E4DF4" w14:textId="4F0C2475" w:rsidR="18B39107" w:rsidRDefault="18B39107" w:rsidP="18B39107">
          <w:pPr>
            <w:pStyle w:val="Header"/>
            <w:ind w:left="-115"/>
          </w:pPr>
        </w:p>
      </w:tc>
      <w:tc>
        <w:tcPr>
          <w:tcW w:w="3510" w:type="dxa"/>
        </w:tcPr>
        <w:p w14:paraId="09937F95" w14:textId="648A0FC3" w:rsidR="18B39107" w:rsidRDefault="18B39107" w:rsidP="18B39107">
          <w:pPr>
            <w:pStyle w:val="Header"/>
            <w:jc w:val="center"/>
          </w:pPr>
        </w:p>
      </w:tc>
      <w:tc>
        <w:tcPr>
          <w:tcW w:w="3510" w:type="dxa"/>
        </w:tcPr>
        <w:p w14:paraId="675821BC" w14:textId="2AAF1A21" w:rsidR="18B39107" w:rsidRDefault="18B39107" w:rsidP="18B39107">
          <w:pPr>
            <w:pStyle w:val="Header"/>
            <w:ind w:right="-115"/>
            <w:jc w:val="right"/>
          </w:pPr>
        </w:p>
      </w:tc>
    </w:tr>
  </w:tbl>
  <w:p w14:paraId="04C238B2" w14:textId="3E6ABE98" w:rsidR="18B39107" w:rsidRDefault="18B39107" w:rsidP="18B391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15"/>
      <w:gridCol w:w="4615"/>
      <w:gridCol w:w="4615"/>
    </w:tblGrid>
    <w:tr w:rsidR="18B39107" w14:paraId="3046B490" w14:textId="77777777" w:rsidTr="18B39107">
      <w:tc>
        <w:tcPr>
          <w:tcW w:w="4615" w:type="dxa"/>
        </w:tcPr>
        <w:p w14:paraId="5440F094" w14:textId="2217238C" w:rsidR="18B39107" w:rsidRDefault="18B39107" w:rsidP="18B39107">
          <w:pPr>
            <w:pStyle w:val="Header"/>
            <w:ind w:left="-115"/>
          </w:pPr>
        </w:p>
      </w:tc>
      <w:tc>
        <w:tcPr>
          <w:tcW w:w="4615" w:type="dxa"/>
        </w:tcPr>
        <w:p w14:paraId="35FDA875" w14:textId="180AEA01" w:rsidR="18B39107" w:rsidRDefault="18B39107" w:rsidP="18B39107">
          <w:pPr>
            <w:pStyle w:val="Header"/>
            <w:jc w:val="center"/>
          </w:pPr>
        </w:p>
      </w:tc>
      <w:tc>
        <w:tcPr>
          <w:tcW w:w="4615" w:type="dxa"/>
        </w:tcPr>
        <w:p w14:paraId="14952B91" w14:textId="4D30423A" w:rsidR="18B39107" w:rsidRDefault="18B39107" w:rsidP="18B39107">
          <w:pPr>
            <w:pStyle w:val="Header"/>
            <w:ind w:right="-115"/>
            <w:jc w:val="right"/>
          </w:pPr>
        </w:p>
      </w:tc>
    </w:tr>
  </w:tbl>
  <w:p w14:paraId="0AFA9E98" w14:textId="4CF8BE94" w:rsidR="18B39107" w:rsidRDefault="18B39107" w:rsidP="18B39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9B3"/>
    <w:multiLevelType w:val="hybridMultilevel"/>
    <w:tmpl w:val="4E14DBC6"/>
    <w:lvl w:ilvl="0" w:tplc="EF40FB00">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15:restartNumberingAfterBreak="0">
    <w:nsid w:val="3A080FCF"/>
    <w:multiLevelType w:val="hybridMultilevel"/>
    <w:tmpl w:val="ED7EA408"/>
    <w:lvl w:ilvl="0" w:tplc="3CEEC9A0">
      <w:start w:val="1"/>
      <w:numFmt w:val="decimal"/>
      <w:lvlText w:val="%1."/>
      <w:lvlJc w:val="left"/>
      <w:pPr>
        <w:ind w:left="720" w:hanging="360"/>
      </w:pPr>
      <w:rPr>
        <w:b w:val="0"/>
        <w:bCs w:val="0"/>
      </w:rPr>
    </w:lvl>
    <w:lvl w:ilvl="1" w:tplc="C050600C">
      <w:start w:val="1"/>
      <w:numFmt w:val="lowerLetter"/>
      <w:lvlText w:val="%2."/>
      <w:lvlJc w:val="left"/>
      <w:pPr>
        <w:ind w:left="1440" w:hanging="360"/>
      </w:pPr>
    </w:lvl>
    <w:lvl w:ilvl="2" w:tplc="0570ECE2">
      <w:start w:val="1"/>
      <w:numFmt w:val="lowerRoman"/>
      <w:lvlText w:val="%3."/>
      <w:lvlJc w:val="right"/>
      <w:pPr>
        <w:ind w:left="180" w:hanging="180"/>
      </w:pPr>
    </w:lvl>
    <w:lvl w:ilvl="3" w:tplc="20EEB584">
      <w:start w:val="1"/>
      <w:numFmt w:val="decimal"/>
      <w:lvlText w:val="%4."/>
      <w:lvlJc w:val="left"/>
      <w:pPr>
        <w:ind w:left="2880" w:hanging="360"/>
      </w:pPr>
    </w:lvl>
    <w:lvl w:ilvl="4" w:tplc="062E92F6">
      <w:start w:val="1"/>
      <w:numFmt w:val="lowerLetter"/>
      <w:lvlText w:val="%5."/>
      <w:lvlJc w:val="left"/>
      <w:pPr>
        <w:ind w:left="3600" w:hanging="360"/>
      </w:pPr>
    </w:lvl>
    <w:lvl w:ilvl="5" w:tplc="5F525FB4">
      <w:start w:val="1"/>
      <w:numFmt w:val="lowerRoman"/>
      <w:lvlText w:val="%6."/>
      <w:lvlJc w:val="right"/>
      <w:pPr>
        <w:ind w:left="4320" w:hanging="180"/>
      </w:pPr>
    </w:lvl>
    <w:lvl w:ilvl="6" w:tplc="182A563A">
      <w:start w:val="1"/>
      <w:numFmt w:val="decimal"/>
      <w:lvlText w:val="%7."/>
      <w:lvlJc w:val="left"/>
      <w:pPr>
        <w:ind w:left="5040" w:hanging="360"/>
      </w:pPr>
    </w:lvl>
    <w:lvl w:ilvl="7" w:tplc="672C952C">
      <w:start w:val="1"/>
      <w:numFmt w:val="lowerLetter"/>
      <w:lvlText w:val="%8."/>
      <w:lvlJc w:val="left"/>
      <w:pPr>
        <w:ind w:left="5760" w:hanging="360"/>
      </w:pPr>
    </w:lvl>
    <w:lvl w:ilvl="8" w:tplc="42286CF2">
      <w:start w:val="1"/>
      <w:numFmt w:val="lowerRoman"/>
      <w:lvlText w:val="%9."/>
      <w:lvlJc w:val="right"/>
      <w:pPr>
        <w:ind w:left="6480" w:hanging="180"/>
      </w:pPr>
    </w:lvl>
  </w:abstractNum>
  <w:abstractNum w:abstractNumId="2" w15:restartNumberingAfterBreak="0">
    <w:nsid w:val="3F346FBD"/>
    <w:multiLevelType w:val="hybridMultilevel"/>
    <w:tmpl w:val="FFFFFFFF"/>
    <w:lvl w:ilvl="0" w:tplc="EF40FB00">
      <w:start w:val="1"/>
      <w:numFmt w:val="bullet"/>
      <w:lvlText w:val=""/>
      <w:lvlJc w:val="left"/>
      <w:pPr>
        <w:ind w:left="-775" w:hanging="360"/>
      </w:pPr>
      <w:rPr>
        <w:rFonts w:ascii="Wingdings" w:hAnsi="Wingdings" w:hint="default"/>
      </w:rPr>
    </w:lvl>
    <w:lvl w:ilvl="1" w:tplc="C76E4438">
      <w:start w:val="1"/>
      <w:numFmt w:val="bullet"/>
      <w:lvlText w:val="o"/>
      <w:lvlJc w:val="left"/>
      <w:pPr>
        <w:ind w:left="-55" w:hanging="360"/>
      </w:pPr>
      <w:rPr>
        <w:rFonts w:ascii="Courier New" w:hAnsi="Courier New" w:cs="Times New Roman" w:hint="default"/>
      </w:rPr>
    </w:lvl>
    <w:lvl w:ilvl="2" w:tplc="6C02FEAE">
      <w:start w:val="1"/>
      <w:numFmt w:val="bullet"/>
      <w:lvlText w:val=""/>
      <w:lvlJc w:val="left"/>
      <w:pPr>
        <w:ind w:left="665" w:hanging="360"/>
      </w:pPr>
      <w:rPr>
        <w:rFonts w:ascii="Wingdings" w:hAnsi="Wingdings" w:hint="default"/>
      </w:rPr>
    </w:lvl>
    <w:lvl w:ilvl="3" w:tplc="1FEE60EC">
      <w:start w:val="1"/>
      <w:numFmt w:val="bullet"/>
      <w:lvlText w:val=""/>
      <w:lvlJc w:val="left"/>
      <w:pPr>
        <w:ind w:left="1385" w:hanging="360"/>
      </w:pPr>
      <w:rPr>
        <w:rFonts w:ascii="Symbol" w:hAnsi="Symbol" w:hint="default"/>
      </w:rPr>
    </w:lvl>
    <w:lvl w:ilvl="4" w:tplc="BD620118">
      <w:start w:val="1"/>
      <w:numFmt w:val="bullet"/>
      <w:lvlText w:val="o"/>
      <w:lvlJc w:val="left"/>
      <w:pPr>
        <w:ind w:left="2105" w:hanging="360"/>
      </w:pPr>
      <w:rPr>
        <w:rFonts w:ascii="Courier New" w:hAnsi="Courier New" w:cs="Times New Roman" w:hint="default"/>
      </w:rPr>
    </w:lvl>
    <w:lvl w:ilvl="5" w:tplc="5D46B44A">
      <w:start w:val="1"/>
      <w:numFmt w:val="bullet"/>
      <w:lvlText w:val=""/>
      <w:lvlJc w:val="left"/>
      <w:pPr>
        <w:ind w:left="2825" w:hanging="360"/>
      </w:pPr>
      <w:rPr>
        <w:rFonts w:ascii="Wingdings" w:hAnsi="Wingdings" w:hint="default"/>
      </w:rPr>
    </w:lvl>
    <w:lvl w:ilvl="6" w:tplc="321CAB2A">
      <w:start w:val="1"/>
      <w:numFmt w:val="bullet"/>
      <w:lvlText w:val=""/>
      <w:lvlJc w:val="left"/>
      <w:pPr>
        <w:ind w:left="3545" w:hanging="360"/>
      </w:pPr>
      <w:rPr>
        <w:rFonts w:ascii="Symbol" w:hAnsi="Symbol" w:hint="default"/>
      </w:rPr>
    </w:lvl>
    <w:lvl w:ilvl="7" w:tplc="D9182580">
      <w:start w:val="1"/>
      <w:numFmt w:val="bullet"/>
      <w:lvlText w:val="o"/>
      <w:lvlJc w:val="left"/>
      <w:pPr>
        <w:ind w:left="4265" w:hanging="360"/>
      </w:pPr>
      <w:rPr>
        <w:rFonts w:ascii="Courier New" w:hAnsi="Courier New" w:cs="Times New Roman" w:hint="default"/>
      </w:rPr>
    </w:lvl>
    <w:lvl w:ilvl="8" w:tplc="23ACC1D8">
      <w:start w:val="1"/>
      <w:numFmt w:val="bullet"/>
      <w:lvlText w:val=""/>
      <w:lvlJc w:val="left"/>
      <w:pPr>
        <w:ind w:left="4985" w:hanging="360"/>
      </w:pPr>
      <w:rPr>
        <w:rFonts w:ascii="Wingdings" w:hAnsi="Wingdings" w:hint="default"/>
      </w:rPr>
    </w:lvl>
  </w:abstractNum>
  <w:abstractNum w:abstractNumId="3" w15:restartNumberingAfterBreak="0">
    <w:nsid w:val="641D68E0"/>
    <w:multiLevelType w:val="multilevel"/>
    <w:tmpl w:val="45D44C7E"/>
    <w:lvl w:ilvl="0">
      <w:start w:val="1"/>
      <w:numFmt w:val="bullet"/>
      <w:lvlText w:val=""/>
      <w:lvlJc w:val="left"/>
      <w:pPr>
        <w:ind w:left="1779" w:hanging="360"/>
      </w:pPr>
      <w:rPr>
        <w:rFonts w:ascii="Wingdings" w:hAnsi="Wingdings" w:hint="default"/>
      </w:rPr>
    </w:lvl>
    <w:lvl w:ilvl="1">
      <w:start w:val="1"/>
      <w:numFmt w:val="bullet"/>
      <w:lvlText w:val="o"/>
      <w:lvlJc w:val="left"/>
      <w:pPr>
        <w:ind w:left="2499" w:hanging="360"/>
      </w:pPr>
      <w:rPr>
        <w:rFonts w:ascii="Courier New" w:hAnsi="Courier New" w:cs="Times New Roman" w:hint="default"/>
      </w:rPr>
    </w:lvl>
    <w:lvl w:ilvl="2">
      <w:start w:val="1"/>
      <w:numFmt w:val="bullet"/>
      <w:lvlText w:val=""/>
      <w:lvlJc w:val="left"/>
      <w:pPr>
        <w:ind w:left="3219" w:hanging="360"/>
      </w:pPr>
      <w:rPr>
        <w:rFonts w:ascii="Wingdings" w:hAnsi="Wingdings" w:hint="default"/>
      </w:rPr>
    </w:lvl>
    <w:lvl w:ilvl="3">
      <w:start w:val="1"/>
      <w:numFmt w:val="bullet"/>
      <w:lvlText w:val=""/>
      <w:lvlJc w:val="left"/>
      <w:pPr>
        <w:ind w:left="3939" w:hanging="360"/>
      </w:pPr>
      <w:rPr>
        <w:rFonts w:ascii="Symbol" w:hAnsi="Symbol" w:hint="default"/>
      </w:rPr>
    </w:lvl>
    <w:lvl w:ilvl="4">
      <w:start w:val="1"/>
      <w:numFmt w:val="bullet"/>
      <w:lvlText w:val="o"/>
      <w:lvlJc w:val="left"/>
      <w:pPr>
        <w:ind w:left="4659" w:hanging="360"/>
      </w:pPr>
      <w:rPr>
        <w:rFonts w:ascii="Courier New" w:hAnsi="Courier New" w:cs="Times New Roman" w:hint="default"/>
      </w:rPr>
    </w:lvl>
    <w:lvl w:ilvl="5">
      <w:start w:val="1"/>
      <w:numFmt w:val="bullet"/>
      <w:lvlText w:val=""/>
      <w:lvlJc w:val="left"/>
      <w:pPr>
        <w:ind w:left="5379" w:hanging="360"/>
      </w:pPr>
      <w:rPr>
        <w:rFonts w:ascii="Wingdings" w:hAnsi="Wingdings" w:hint="default"/>
      </w:rPr>
    </w:lvl>
    <w:lvl w:ilvl="6">
      <w:start w:val="1"/>
      <w:numFmt w:val="bullet"/>
      <w:lvlText w:val=""/>
      <w:lvlJc w:val="left"/>
      <w:pPr>
        <w:ind w:left="6099" w:hanging="360"/>
      </w:pPr>
      <w:rPr>
        <w:rFonts w:ascii="Symbol" w:hAnsi="Symbol" w:hint="default"/>
      </w:rPr>
    </w:lvl>
    <w:lvl w:ilvl="7">
      <w:start w:val="1"/>
      <w:numFmt w:val="bullet"/>
      <w:lvlText w:val="o"/>
      <w:lvlJc w:val="left"/>
      <w:pPr>
        <w:ind w:left="6819" w:hanging="360"/>
      </w:pPr>
      <w:rPr>
        <w:rFonts w:ascii="Courier New" w:hAnsi="Courier New" w:cs="Times New Roman" w:hint="default"/>
      </w:rPr>
    </w:lvl>
    <w:lvl w:ilvl="8">
      <w:start w:val="1"/>
      <w:numFmt w:val="bullet"/>
      <w:lvlText w:val=""/>
      <w:lvlJc w:val="left"/>
      <w:pPr>
        <w:ind w:left="7539"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91"/>
    <w:rsid w:val="00014E80"/>
    <w:rsid w:val="0001536A"/>
    <w:rsid w:val="0002052E"/>
    <w:rsid w:val="00023274"/>
    <w:rsid w:val="00025A15"/>
    <w:rsid w:val="00026416"/>
    <w:rsid w:val="00026EA7"/>
    <w:rsid w:val="000361AD"/>
    <w:rsid w:val="00051B91"/>
    <w:rsid w:val="00060750"/>
    <w:rsid w:val="00075929"/>
    <w:rsid w:val="00086E09"/>
    <w:rsid w:val="00090CFC"/>
    <w:rsid w:val="0009383E"/>
    <w:rsid w:val="00097F73"/>
    <w:rsid w:val="000B13DE"/>
    <w:rsid w:val="000C19C9"/>
    <w:rsid w:val="000C5AD8"/>
    <w:rsid w:val="000D0BD6"/>
    <w:rsid w:val="000D0E5C"/>
    <w:rsid w:val="000D4EEA"/>
    <w:rsid w:val="000D7E09"/>
    <w:rsid w:val="000E6BB0"/>
    <w:rsid w:val="000F110E"/>
    <w:rsid w:val="00100A9D"/>
    <w:rsid w:val="00116744"/>
    <w:rsid w:val="001252A4"/>
    <w:rsid w:val="0012680F"/>
    <w:rsid w:val="001321C8"/>
    <w:rsid w:val="001324D7"/>
    <w:rsid w:val="001440D2"/>
    <w:rsid w:val="00146E21"/>
    <w:rsid w:val="00154A1F"/>
    <w:rsid w:val="0016745E"/>
    <w:rsid w:val="0017048F"/>
    <w:rsid w:val="00172BB2"/>
    <w:rsid w:val="001757A8"/>
    <w:rsid w:val="00175962"/>
    <w:rsid w:val="00182A4D"/>
    <w:rsid w:val="00187905"/>
    <w:rsid w:val="001961F9"/>
    <w:rsid w:val="001B4328"/>
    <w:rsid w:val="001D22E9"/>
    <w:rsid w:val="001D7921"/>
    <w:rsid w:val="001F1686"/>
    <w:rsid w:val="001F327C"/>
    <w:rsid w:val="001F4A43"/>
    <w:rsid w:val="00212B31"/>
    <w:rsid w:val="00213164"/>
    <w:rsid w:val="002153F5"/>
    <w:rsid w:val="002176EB"/>
    <w:rsid w:val="00225B98"/>
    <w:rsid w:val="002268E3"/>
    <w:rsid w:val="002269CA"/>
    <w:rsid w:val="00227497"/>
    <w:rsid w:val="00234A21"/>
    <w:rsid w:val="00242FD8"/>
    <w:rsid w:val="00261696"/>
    <w:rsid w:val="00266BF8"/>
    <w:rsid w:val="002728FA"/>
    <w:rsid w:val="002762A7"/>
    <w:rsid w:val="002800CE"/>
    <w:rsid w:val="0028157B"/>
    <w:rsid w:val="00285CD8"/>
    <w:rsid w:val="00286089"/>
    <w:rsid w:val="00294F2D"/>
    <w:rsid w:val="002A7E54"/>
    <w:rsid w:val="002B1F19"/>
    <w:rsid w:val="002B397D"/>
    <w:rsid w:val="002B4520"/>
    <w:rsid w:val="002B6DF9"/>
    <w:rsid w:val="002C0479"/>
    <w:rsid w:val="002C4E4E"/>
    <w:rsid w:val="002C7450"/>
    <w:rsid w:val="002D1111"/>
    <w:rsid w:val="002D3A58"/>
    <w:rsid w:val="002E0FAC"/>
    <w:rsid w:val="002F7586"/>
    <w:rsid w:val="003021B0"/>
    <w:rsid w:val="00335706"/>
    <w:rsid w:val="00342C7F"/>
    <w:rsid w:val="00343AD0"/>
    <w:rsid w:val="00353731"/>
    <w:rsid w:val="00364D22"/>
    <w:rsid w:val="00370AC1"/>
    <w:rsid w:val="00383217"/>
    <w:rsid w:val="00385AB1"/>
    <w:rsid w:val="00392188"/>
    <w:rsid w:val="003A6FA5"/>
    <w:rsid w:val="003C0F2D"/>
    <w:rsid w:val="003C3A62"/>
    <w:rsid w:val="003D4326"/>
    <w:rsid w:val="003D432D"/>
    <w:rsid w:val="003D670B"/>
    <w:rsid w:val="003D74ED"/>
    <w:rsid w:val="003D792A"/>
    <w:rsid w:val="003E3D23"/>
    <w:rsid w:val="003E7EE9"/>
    <w:rsid w:val="00401A5B"/>
    <w:rsid w:val="00403E08"/>
    <w:rsid w:val="00404D0A"/>
    <w:rsid w:val="004113C1"/>
    <w:rsid w:val="004332CD"/>
    <w:rsid w:val="00460056"/>
    <w:rsid w:val="00463284"/>
    <w:rsid w:val="00470D49"/>
    <w:rsid w:val="00490571"/>
    <w:rsid w:val="00492354"/>
    <w:rsid w:val="004A2C37"/>
    <w:rsid w:val="004A35DD"/>
    <w:rsid w:val="004A3753"/>
    <w:rsid w:val="004A6D55"/>
    <w:rsid w:val="004B0682"/>
    <w:rsid w:val="004C46E0"/>
    <w:rsid w:val="004C5833"/>
    <w:rsid w:val="004C7C62"/>
    <w:rsid w:val="004D47FE"/>
    <w:rsid w:val="004E0E09"/>
    <w:rsid w:val="004E7A86"/>
    <w:rsid w:val="004F66ED"/>
    <w:rsid w:val="00502619"/>
    <w:rsid w:val="005031DE"/>
    <w:rsid w:val="00514B17"/>
    <w:rsid w:val="0054424B"/>
    <w:rsid w:val="005602C7"/>
    <w:rsid w:val="00572CB3"/>
    <w:rsid w:val="00576A74"/>
    <w:rsid w:val="0057731B"/>
    <w:rsid w:val="00580B5A"/>
    <w:rsid w:val="00582319"/>
    <w:rsid w:val="00586F6C"/>
    <w:rsid w:val="00594D39"/>
    <w:rsid w:val="00597EC5"/>
    <w:rsid w:val="005C166D"/>
    <w:rsid w:val="005C3C4D"/>
    <w:rsid w:val="00600E0F"/>
    <w:rsid w:val="0061070E"/>
    <w:rsid w:val="006201DF"/>
    <w:rsid w:val="00647FAB"/>
    <w:rsid w:val="006516BB"/>
    <w:rsid w:val="006544B3"/>
    <w:rsid w:val="006702D8"/>
    <w:rsid w:val="006743A5"/>
    <w:rsid w:val="006A4583"/>
    <w:rsid w:val="006B53BD"/>
    <w:rsid w:val="006C41E4"/>
    <w:rsid w:val="006C6E27"/>
    <w:rsid w:val="006C77FB"/>
    <w:rsid w:val="006D1C87"/>
    <w:rsid w:val="006E6667"/>
    <w:rsid w:val="006E6BEC"/>
    <w:rsid w:val="006F0481"/>
    <w:rsid w:val="006F0938"/>
    <w:rsid w:val="006F5F7C"/>
    <w:rsid w:val="00700DC2"/>
    <w:rsid w:val="00701106"/>
    <w:rsid w:val="007025A2"/>
    <w:rsid w:val="0070454E"/>
    <w:rsid w:val="0071040F"/>
    <w:rsid w:val="00712485"/>
    <w:rsid w:val="00712570"/>
    <w:rsid w:val="007304BE"/>
    <w:rsid w:val="00730D28"/>
    <w:rsid w:val="00736391"/>
    <w:rsid w:val="007421E6"/>
    <w:rsid w:val="00754259"/>
    <w:rsid w:val="00757678"/>
    <w:rsid w:val="00763F75"/>
    <w:rsid w:val="00766F30"/>
    <w:rsid w:val="00770CD5"/>
    <w:rsid w:val="00783DDC"/>
    <w:rsid w:val="00795309"/>
    <w:rsid w:val="007A262E"/>
    <w:rsid w:val="007A4522"/>
    <w:rsid w:val="007A5E6E"/>
    <w:rsid w:val="007C3AD4"/>
    <w:rsid w:val="007C6DC7"/>
    <w:rsid w:val="007D23D7"/>
    <w:rsid w:val="007D3E7E"/>
    <w:rsid w:val="007D6E23"/>
    <w:rsid w:val="007E0B73"/>
    <w:rsid w:val="007F683F"/>
    <w:rsid w:val="00803BAC"/>
    <w:rsid w:val="00810596"/>
    <w:rsid w:val="008207FB"/>
    <w:rsid w:val="00822A75"/>
    <w:rsid w:val="00823A30"/>
    <w:rsid w:val="00830D73"/>
    <w:rsid w:val="008342A9"/>
    <w:rsid w:val="00836CA0"/>
    <w:rsid w:val="00842454"/>
    <w:rsid w:val="00847BB5"/>
    <w:rsid w:val="008511E2"/>
    <w:rsid w:val="00851FE4"/>
    <w:rsid w:val="00852E9D"/>
    <w:rsid w:val="0085781C"/>
    <w:rsid w:val="00871849"/>
    <w:rsid w:val="0089454A"/>
    <w:rsid w:val="008A747F"/>
    <w:rsid w:val="008A7CC6"/>
    <w:rsid w:val="008B3B16"/>
    <w:rsid w:val="008B4CF8"/>
    <w:rsid w:val="008B58CC"/>
    <w:rsid w:val="008B608D"/>
    <w:rsid w:val="008C12CF"/>
    <w:rsid w:val="008C358B"/>
    <w:rsid w:val="008C5398"/>
    <w:rsid w:val="008D515F"/>
    <w:rsid w:val="008E2CD4"/>
    <w:rsid w:val="008FAC47"/>
    <w:rsid w:val="00903B32"/>
    <w:rsid w:val="00903B8D"/>
    <w:rsid w:val="009100A3"/>
    <w:rsid w:val="00910F76"/>
    <w:rsid w:val="009425A1"/>
    <w:rsid w:val="00946C9B"/>
    <w:rsid w:val="00950E06"/>
    <w:rsid w:val="00951A4A"/>
    <w:rsid w:val="00953D8B"/>
    <w:rsid w:val="00953FB1"/>
    <w:rsid w:val="009720B0"/>
    <w:rsid w:val="009754FA"/>
    <w:rsid w:val="009828D3"/>
    <w:rsid w:val="00995716"/>
    <w:rsid w:val="009A3FFA"/>
    <w:rsid w:val="009A4E82"/>
    <w:rsid w:val="009A5933"/>
    <w:rsid w:val="009B1D92"/>
    <w:rsid w:val="009D4C37"/>
    <w:rsid w:val="009D4E4C"/>
    <w:rsid w:val="009D5B67"/>
    <w:rsid w:val="009F1702"/>
    <w:rsid w:val="009F1CF7"/>
    <w:rsid w:val="00A1460D"/>
    <w:rsid w:val="00A208DD"/>
    <w:rsid w:val="00A21A89"/>
    <w:rsid w:val="00A3032D"/>
    <w:rsid w:val="00A40F88"/>
    <w:rsid w:val="00A41835"/>
    <w:rsid w:val="00A64DD2"/>
    <w:rsid w:val="00A65583"/>
    <w:rsid w:val="00A91E0A"/>
    <w:rsid w:val="00A9752F"/>
    <w:rsid w:val="00AF14B5"/>
    <w:rsid w:val="00AF23BD"/>
    <w:rsid w:val="00AF5476"/>
    <w:rsid w:val="00AF73F0"/>
    <w:rsid w:val="00B00B78"/>
    <w:rsid w:val="00B14CA7"/>
    <w:rsid w:val="00B21A99"/>
    <w:rsid w:val="00B26664"/>
    <w:rsid w:val="00B33125"/>
    <w:rsid w:val="00B41538"/>
    <w:rsid w:val="00B504DF"/>
    <w:rsid w:val="00B5164B"/>
    <w:rsid w:val="00B52CE1"/>
    <w:rsid w:val="00B63E1B"/>
    <w:rsid w:val="00B66F3C"/>
    <w:rsid w:val="00B7388F"/>
    <w:rsid w:val="00B80B32"/>
    <w:rsid w:val="00BB5165"/>
    <w:rsid w:val="00BB5F53"/>
    <w:rsid w:val="00BB70AC"/>
    <w:rsid w:val="00BC1935"/>
    <w:rsid w:val="00BC40FD"/>
    <w:rsid w:val="00BC576E"/>
    <w:rsid w:val="00BC6CB4"/>
    <w:rsid w:val="00BD6122"/>
    <w:rsid w:val="00BD66FE"/>
    <w:rsid w:val="00BE2FE9"/>
    <w:rsid w:val="00BE3DB2"/>
    <w:rsid w:val="00BE70A4"/>
    <w:rsid w:val="00BF42CF"/>
    <w:rsid w:val="00BF47A5"/>
    <w:rsid w:val="00BF4CE1"/>
    <w:rsid w:val="00BF4EEE"/>
    <w:rsid w:val="00BF52FC"/>
    <w:rsid w:val="00BF5403"/>
    <w:rsid w:val="00C00374"/>
    <w:rsid w:val="00C024D5"/>
    <w:rsid w:val="00C12542"/>
    <w:rsid w:val="00C14A1A"/>
    <w:rsid w:val="00C243E0"/>
    <w:rsid w:val="00C2546F"/>
    <w:rsid w:val="00C3094D"/>
    <w:rsid w:val="00C3474C"/>
    <w:rsid w:val="00C4229D"/>
    <w:rsid w:val="00C4306E"/>
    <w:rsid w:val="00C659FC"/>
    <w:rsid w:val="00C74A64"/>
    <w:rsid w:val="00C809FB"/>
    <w:rsid w:val="00C87A06"/>
    <w:rsid w:val="00C902D0"/>
    <w:rsid w:val="00C97406"/>
    <w:rsid w:val="00CA7683"/>
    <w:rsid w:val="00CB53C0"/>
    <w:rsid w:val="00CF634C"/>
    <w:rsid w:val="00D01A0B"/>
    <w:rsid w:val="00D06F71"/>
    <w:rsid w:val="00D10D13"/>
    <w:rsid w:val="00D206CE"/>
    <w:rsid w:val="00D23A53"/>
    <w:rsid w:val="00D27E98"/>
    <w:rsid w:val="00D33FB5"/>
    <w:rsid w:val="00D4103B"/>
    <w:rsid w:val="00D4DC4F"/>
    <w:rsid w:val="00D5213E"/>
    <w:rsid w:val="00D56D0B"/>
    <w:rsid w:val="00D60AC6"/>
    <w:rsid w:val="00D64AE2"/>
    <w:rsid w:val="00D65501"/>
    <w:rsid w:val="00D667AA"/>
    <w:rsid w:val="00D835A0"/>
    <w:rsid w:val="00D8708A"/>
    <w:rsid w:val="00D90F97"/>
    <w:rsid w:val="00D962EA"/>
    <w:rsid w:val="00DB3AF8"/>
    <w:rsid w:val="00DB481E"/>
    <w:rsid w:val="00DD3555"/>
    <w:rsid w:val="00DE5F3C"/>
    <w:rsid w:val="00DE6D51"/>
    <w:rsid w:val="00E00356"/>
    <w:rsid w:val="00E02ED2"/>
    <w:rsid w:val="00E10B63"/>
    <w:rsid w:val="00E31DE7"/>
    <w:rsid w:val="00E330AD"/>
    <w:rsid w:val="00E33661"/>
    <w:rsid w:val="00E51519"/>
    <w:rsid w:val="00E523C4"/>
    <w:rsid w:val="00E60ED2"/>
    <w:rsid w:val="00E622A3"/>
    <w:rsid w:val="00E6504C"/>
    <w:rsid w:val="00E81467"/>
    <w:rsid w:val="00E905E1"/>
    <w:rsid w:val="00E90DE9"/>
    <w:rsid w:val="00E946B8"/>
    <w:rsid w:val="00E96DCC"/>
    <w:rsid w:val="00EA1042"/>
    <w:rsid w:val="00EA2872"/>
    <w:rsid w:val="00EA6041"/>
    <w:rsid w:val="00EB112A"/>
    <w:rsid w:val="00EB3F85"/>
    <w:rsid w:val="00EB4A64"/>
    <w:rsid w:val="00EB5607"/>
    <w:rsid w:val="00EC6A42"/>
    <w:rsid w:val="00EE2FE0"/>
    <w:rsid w:val="00EE3A6D"/>
    <w:rsid w:val="00EF35AF"/>
    <w:rsid w:val="00EF4027"/>
    <w:rsid w:val="00EF43B6"/>
    <w:rsid w:val="00F13C7A"/>
    <w:rsid w:val="00F25B89"/>
    <w:rsid w:val="00F312A2"/>
    <w:rsid w:val="00F34BCF"/>
    <w:rsid w:val="00F37488"/>
    <w:rsid w:val="00F60FED"/>
    <w:rsid w:val="00F6233A"/>
    <w:rsid w:val="00F6298B"/>
    <w:rsid w:val="00F67D64"/>
    <w:rsid w:val="00F67F91"/>
    <w:rsid w:val="00F728A3"/>
    <w:rsid w:val="00F73881"/>
    <w:rsid w:val="00F76909"/>
    <w:rsid w:val="00F76B52"/>
    <w:rsid w:val="00F77BCD"/>
    <w:rsid w:val="00F85CFD"/>
    <w:rsid w:val="00FA6B5D"/>
    <w:rsid w:val="00FC702B"/>
    <w:rsid w:val="00FE1406"/>
    <w:rsid w:val="01039585"/>
    <w:rsid w:val="0147B5D1"/>
    <w:rsid w:val="015BCF24"/>
    <w:rsid w:val="0160525E"/>
    <w:rsid w:val="020A3858"/>
    <w:rsid w:val="038767C7"/>
    <w:rsid w:val="0392897B"/>
    <w:rsid w:val="0497EC90"/>
    <w:rsid w:val="0505EA39"/>
    <w:rsid w:val="05C9E29C"/>
    <w:rsid w:val="05D3F869"/>
    <w:rsid w:val="0620466A"/>
    <w:rsid w:val="062457A1"/>
    <w:rsid w:val="06422866"/>
    <w:rsid w:val="06BD10CE"/>
    <w:rsid w:val="0709D231"/>
    <w:rsid w:val="0734A2D9"/>
    <w:rsid w:val="07529A73"/>
    <w:rsid w:val="0756CD2A"/>
    <w:rsid w:val="0793ABD5"/>
    <w:rsid w:val="087B3049"/>
    <w:rsid w:val="0890A838"/>
    <w:rsid w:val="08929ED0"/>
    <w:rsid w:val="08CFDA45"/>
    <w:rsid w:val="09403487"/>
    <w:rsid w:val="09459F49"/>
    <w:rsid w:val="09713EDF"/>
    <w:rsid w:val="09B06F8E"/>
    <w:rsid w:val="09ED9C56"/>
    <w:rsid w:val="0A16AAED"/>
    <w:rsid w:val="0A289F20"/>
    <w:rsid w:val="0A2AE0A2"/>
    <w:rsid w:val="0ACB4C97"/>
    <w:rsid w:val="0ADA5631"/>
    <w:rsid w:val="0B33C1D5"/>
    <w:rsid w:val="0BEE365C"/>
    <w:rsid w:val="0C20B56B"/>
    <w:rsid w:val="0C2E2E46"/>
    <w:rsid w:val="0C335E6F"/>
    <w:rsid w:val="0C5A42E0"/>
    <w:rsid w:val="0CBEA4D3"/>
    <w:rsid w:val="0DDC1B6B"/>
    <w:rsid w:val="0DEECF68"/>
    <w:rsid w:val="0E68CE88"/>
    <w:rsid w:val="0E6FEAEA"/>
    <w:rsid w:val="0E8AE12A"/>
    <w:rsid w:val="0EAF17B2"/>
    <w:rsid w:val="0ED96509"/>
    <w:rsid w:val="10660B74"/>
    <w:rsid w:val="1077D267"/>
    <w:rsid w:val="10D88F0F"/>
    <w:rsid w:val="10DF7022"/>
    <w:rsid w:val="10F493F5"/>
    <w:rsid w:val="10F58269"/>
    <w:rsid w:val="1122C62D"/>
    <w:rsid w:val="1124766A"/>
    <w:rsid w:val="11357F6B"/>
    <w:rsid w:val="12026DB9"/>
    <w:rsid w:val="12A23527"/>
    <w:rsid w:val="12AFE4AD"/>
    <w:rsid w:val="13039C8E"/>
    <w:rsid w:val="13105F4F"/>
    <w:rsid w:val="1315A5D4"/>
    <w:rsid w:val="133356A2"/>
    <w:rsid w:val="1363047A"/>
    <w:rsid w:val="13EA64F6"/>
    <w:rsid w:val="1400124F"/>
    <w:rsid w:val="141FD9AF"/>
    <w:rsid w:val="1433AAEC"/>
    <w:rsid w:val="14B1989D"/>
    <w:rsid w:val="14DFD787"/>
    <w:rsid w:val="15113884"/>
    <w:rsid w:val="1551B048"/>
    <w:rsid w:val="1558E7C2"/>
    <w:rsid w:val="155AA0CD"/>
    <w:rsid w:val="158D30A1"/>
    <w:rsid w:val="16CDF156"/>
    <w:rsid w:val="16CEDAF1"/>
    <w:rsid w:val="16F3C9DC"/>
    <w:rsid w:val="16FB93A2"/>
    <w:rsid w:val="1788157A"/>
    <w:rsid w:val="17B841CE"/>
    <w:rsid w:val="17FA9DBC"/>
    <w:rsid w:val="184FB689"/>
    <w:rsid w:val="18580A55"/>
    <w:rsid w:val="18788391"/>
    <w:rsid w:val="188DEA00"/>
    <w:rsid w:val="18B39107"/>
    <w:rsid w:val="18BB68A5"/>
    <w:rsid w:val="18F3ADD6"/>
    <w:rsid w:val="19156379"/>
    <w:rsid w:val="19445C4D"/>
    <w:rsid w:val="1965E035"/>
    <w:rsid w:val="19F330A4"/>
    <w:rsid w:val="19F45741"/>
    <w:rsid w:val="1A359258"/>
    <w:rsid w:val="1A9F9A81"/>
    <w:rsid w:val="1B0C444C"/>
    <w:rsid w:val="1B941919"/>
    <w:rsid w:val="1C02CEB7"/>
    <w:rsid w:val="1C5313DF"/>
    <w:rsid w:val="1C6E424E"/>
    <w:rsid w:val="1C8D817C"/>
    <w:rsid w:val="1CB7251D"/>
    <w:rsid w:val="1CCF1552"/>
    <w:rsid w:val="1E185A92"/>
    <w:rsid w:val="1E1D2E0E"/>
    <w:rsid w:val="1EF4466F"/>
    <w:rsid w:val="1F26EFFC"/>
    <w:rsid w:val="1F367AB2"/>
    <w:rsid w:val="1F3C875B"/>
    <w:rsid w:val="1F3D3676"/>
    <w:rsid w:val="1F5AD805"/>
    <w:rsid w:val="1FB32F7E"/>
    <w:rsid w:val="1FE9959E"/>
    <w:rsid w:val="2087234A"/>
    <w:rsid w:val="208DF44B"/>
    <w:rsid w:val="20928CC6"/>
    <w:rsid w:val="20F7D492"/>
    <w:rsid w:val="210C02D5"/>
    <w:rsid w:val="2141E720"/>
    <w:rsid w:val="2168968F"/>
    <w:rsid w:val="2180E71F"/>
    <w:rsid w:val="21C5C4FC"/>
    <w:rsid w:val="22D6478A"/>
    <w:rsid w:val="22DF5E23"/>
    <w:rsid w:val="22EFDF42"/>
    <w:rsid w:val="23033C6C"/>
    <w:rsid w:val="235DE1D1"/>
    <w:rsid w:val="237CF4BB"/>
    <w:rsid w:val="23C41FD5"/>
    <w:rsid w:val="23D312CD"/>
    <w:rsid w:val="23ECE0B8"/>
    <w:rsid w:val="24057C19"/>
    <w:rsid w:val="245A19F8"/>
    <w:rsid w:val="2467FDAA"/>
    <w:rsid w:val="24691F7B"/>
    <w:rsid w:val="24862080"/>
    <w:rsid w:val="24A717D1"/>
    <w:rsid w:val="252F5882"/>
    <w:rsid w:val="25367A61"/>
    <w:rsid w:val="253B62EA"/>
    <w:rsid w:val="25788116"/>
    <w:rsid w:val="2602FCC7"/>
    <w:rsid w:val="262F6B11"/>
    <w:rsid w:val="2650D737"/>
    <w:rsid w:val="2677D5D4"/>
    <w:rsid w:val="2685E871"/>
    <w:rsid w:val="26B81121"/>
    <w:rsid w:val="26C5CEEC"/>
    <w:rsid w:val="26E2FEB9"/>
    <w:rsid w:val="2758B18A"/>
    <w:rsid w:val="276AF093"/>
    <w:rsid w:val="27B25D10"/>
    <w:rsid w:val="27BEAFB6"/>
    <w:rsid w:val="27C4B707"/>
    <w:rsid w:val="2906C0F4"/>
    <w:rsid w:val="29F82BFA"/>
    <w:rsid w:val="2A845A48"/>
    <w:rsid w:val="2A9CF5DE"/>
    <w:rsid w:val="2AE048E7"/>
    <w:rsid w:val="2B1ED487"/>
    <w:rsid w:val="2B41495F"/>
    <w:rsid w:val="2B84EAD6"/>
    <w:rsid w:val="2C202AA9"/>
    <w:rsid w:val="2C32C9F7"/>
    <w:rsid w:val="2C5F0983"/>
    <w:rsid w:val="2C5F307D"/>
    <w:rsid w:val="2C6490C6"/>
    <w:rsid w:val="2C9645DA"/>
    <w:rsid w:val="2CADA08A"/>
    <w:rsid w:val="2D48E2B6"/>
    <w:rsid w:val="2DCD040B"/>
    <w:rsid w:val="2FE077EF"/>
    <w:rsid w:val="2FEB9813"/>
    <w:rsid w:val="305BD54A"/>
    <w:rsid w:val="30CC0ECA"/>
    <w:rsid w:val="30FDA62A"/>
    <w:rsid w:val="3171D89D"/>
    <w:rsid w:val="3281A59D"/>
    <w:rsid w:val="3286A24F"/>
    <w:rsid w:val="32FC415E"/>
    <w:rsid w:val="338F90B5"/>
    <w:rsid w:val="338FE28D"/>
    <w:rsid w:val="33F52550"/>
    <w:rsid w:val="345A99AF"/>
    <w:rsid w:val="34DF102A"/>
    <w:rsid w:val="3512CA3B"/>
    <w:rsid w:val="35EA12FC"/>
    <w:rsid w:val="361709D5"/>
    <w:rsid w:val="3640F0A5"/>
    <w:rsid w:val="36456D7B"/>
    <w:rsid w:val="365B7B87"/>
    <w:rsid w:val="366CE119"/>
    <w:rsid w:val="36C6C77E"/>
    <w:rsid w:val="36D7C33C"/>
    <w:rsid w:val="3743F0E4"/>
    <w:rsid w:val="37D1E675"/>
    <w:rsid w:val="385AC9F9"/>
    <w:rsid w:val="389106C8"/>
    <w:rsid w:val="389D76A1"/>
    <w:rsid w:val="38D5F865"/>
    <w:rsid w:val="3909B42E"/>
    <w:rsid w:val="39646839"/>
    <w:rsid w:val="39BFA8E1"/>
    <w:rsid w:val="3A4161B3"/>
    <w:rsid w:val="3ADE4611"/>
    <w:rsid w:val="3B4F52B6"/>
    <w:rsid w:val="3B631A55"/>
    <w:rsid w:val="3B915296"/>
    <w:rsid w:val="3BAA0DC2"/>
    <w:rsid w:val="3BC3375E"/>
    <w:rsid w:val="3BC3782B"/>
    <w:rsid w:val="3C5A08B6"/>
    <w:rsid w:val="3C6C17A7"/>
    <w:rsid w:val="3CD0F9B2"/>
    <w:rsid w:val="3CDE5553"/>
    <w:rsid w:val="3D1F97DD"/>
    <w:rsid w:val="3D286129"/>
    <w:rsid w:val="3DC5C99B"/>
    <w:rsid w:val="3DEB2480"/>
    <w:rsid w:val="3DEFF405"/>
    <w:rsid w:val="3E23AA28"/>
    <w:rsid w:val="3E43FABC"/>
    <w:rsid w:val="3E9DB86D"/>
    <w:rsid w:val="3EC9ACC4"/>
    <w:rsid w:val="3F0689C3"/>
    <w:rsid w:val="3F12CC47"/>
    <w:rsid w:val="3F1B53F5"/>
    <w:rsid w:val="3F8125A6"/>
    <w:rsid w:val="3FB34A68"/>
    <w:rsid w:val="3FE7D2EB"/>
    <w:rsid w:val="401FD52B"/>
    <w:rsid w:val="41554409"/>
    <w:rsid w:val="415925E9"/>
    <w:rsid w:val="41756148"/>
    <w:rsid w:val="41C24F09"/>
    <w:rsid w:val="421A75E3"/>
    <w:rsid w:val="429E2633"/>
    <w:rsid w:val="432600BA"/>
    <w:rsid w:val="438CBE4F"/>
    <w:rsid w:val="439E619A"/>
    <w:rsid w:val="43B01779"/>
    <w:rsid w:val="440DA34F"/>
    <w:rsid w:val="4455EC98"/>
    <w:rsid w:val="446CD5B3"/>
    <w:rsid w:val="44733962"/>
    <w:rsid w:val="4478DD9A"/>
    <w:rsid w:val="44953539"/>
    <w:rsid w:val="4502708B"/>
    <w:rsid w:val="458A3949"/>
    <w:rsid w:val="45AE2270"/>
    <w:rsid w:val="45E20E7C"/>
    <w:rsid w:val="45F6EDD4"/>
    <w:rsid w:val="465BFCDA"/>
    <w:rsid w:val="465F1983"/>
    <w:rsid w:val="466A58FC"/>
    <w:rsid w:val="468714AF"/>
    <w:rsid w:val="468775D6"/>
    <w:rsid w:val="4688E4F9"/>
    <w:rsid w:val="46AB00DE"/>
    <w:rsid w:val="46B6DE58"/>
    <w:rsid w:val="46B9479B"/>
    <w:rsid w:val="46E39A6A"/>
    <w:rsid w:val="47568A47"/>
    <w:rsid w:val="4790D69D"/>
    <w:rsid w:val="47A01A6F"/>
    <w:rsid w:val="47C8819C"/>
    <w:rsid w:val="48162410"/>
    <w:rsid w:val="485DA60E"/>
    <w:rsid w:val="48A92F36"/>
    <w:rsid w:val="490CBCA6"/>
    <w:rsid w:val="496451FD"/>
    <w:rsid w:val="49B0E1E0"/>
    <w:rsid w:val="49F4DC46"/>
    <w:rsid w:val="4A6C6826"/>
    <w:rsid w:val="4A9C1C70"/>
    <w:rsid w:val="4ACCD61C"/>
    <w:rsid w:val="4AE4E093"/>
    <w:rsid w:val="4AE5A72C"/>
    <w:rsid w:val="4BA83D77"/>
    <w:rsid w:val="4BBB5F99"/>
    <w:rsid w:val="4BC5D2AB"/>
    <w:rsid w:val="4BCB91E8"/>
    <w:rsid w:val="4C258569"/>
    <w:rsid w:val="4C37F10A"/>
    <w:rsid w:val="4C6B1325"/>
    <w:rsid w:val="4C72C93D"/>
    <w:rsid w:val="4D0CBDE4"/>
    <w:rsid w:val="4D194643"/>
    <w:rsid w:val="4DAF4F46"/>
    <w:rsid w:val="4DD54C10"/>
    <w:rsid w:val="4E33FA57"/>
    <w:rsid w:val="4F210718"/>
    <w:rsid w:val="4F542AD7"/>
    <w:rsid w:val="4FF5D2BA"/>
    <w:rsid w:val="50D8914B"/>
    <w:rsid w:val="5106892D"/>
    <w:rsid w:val="5146641D"/>
    <w:rsid w:val="5163D29D"/>
    <w:rsid w:val="5172F8A9"/>
    <w:rsid w:val="5186A1F7"/>
    <w:rsid w:val="51B32BE1"/>
    <w:rsid w:val="51FE569E"/>
    <w:rsid w:val="5261FAFE"/>
    <w:rsid w:val="527461AC"/>
    <w:rsid w:val="52ADEDBE"/>
    <w:rsid w:val="52F5BF70"/>
    <w:rsid w:val="53125E81"/>
    <w:rsid w:val="531C6F1A"/>
    <w:rsid w:val="531DFFD6"/>
    <w:rsid w:val="538E2EFB"/>
    <w:rsid w:val="53ACB6F6"/>
    <w:rsid w:val="53C05E7E"/>
    <w:rsid w:val="53FEF736"/>
    <w:rsid w:val="541C0779"/>
    <w:rsid w:val="54446CA7"/>
    <w:rsid w:val="545BB4A8"/>
    <w:rsid w:val="55085D82"/>
    <w:rsid w:val="5521F0C0"/>
    <w:rsid w:val="552D6651"/>
    <w:rsid w:val="5625E1AB"/>
    <w:rsid w:val="56FEECF9"/>
    <w:rsid w:val="5710C606"/>
    <w:rsid w:val="5723D7CE"/>
    <w:rsid w:val="57DEF4EC"/>
    <w:rsid w:val="57EFC5F5"/>
    <w:rsid w:val="57F28D1F"/>
    <w:rsid w:val="588B0F00"/>
    <w:rsid w:val="588EB7E8"/>
    <w:rsid w:val="589ABD5A"/>
    <w:rsid w:val="58E2188B"/>
    <w:rsid w:val="59006418"/>
    <w:rsid w:val="59397928"/>
    <w:rsid w:val="59767D7B"/>
    <w:rsid w:val="598CDF8E"/>
    <w:rsid w:val="5A10D9A9"/>
    <w:rsid w:val="5A274B22"/>
    <w:rsid w:val="5B34ED4E"/>
    <w:rsid w:val="5B96DDBF"/>
    <w:rsid w:val="5BAA9A4A"/>
    <w:rsid w:val="5C0A091B"/>
    <w:rsid w:val="5C2A6C43"/>
    <w:rsid w:val="5C97ED40"/>
    <w:rsid w:val="5CB21689"/>
    <w:rsid w:val="5CED028E"/>
    <w:rsid w:val="5D1D001A"/>
    <w:rsid w:val="5DCF84D9"/>
    <w:rsid w:val="5E5074B1"/>
    <w:rsid w:val="5E9435FE"/>
    <w:rsid w:val="5EC000EE"/>
    <w:rsid w:val="5F54BB82"/>
    <w:rsid w:val="5FD83BBB"/>
    <w:rsid w:val="6078E347"/>
    <w:rsid w:val="608D983D"/>
    <w:rsid w:val="61148D9B"/>
    <w:rsid w:val="6139F96D"/>
    <w:rsid w:val="61787C4F"/>
    <w:rsid w:val="621EF2FC"/>
    <w:rsid w:val="62794A9F"/>
    <w:rsid w:val="627BD26E"/>
    <w:rsid w:val="62CD98EA"/>
    <w:rsid w:val="63060FC7"/>
    <w:rsid w:val="63532897"/>
    <w:rsid w:val="6387E114"/>
    <w:rsid w:val="63B5AEB9"/>
    <w:rsid w:val="6482F70B"/>
    <w:rsid w:val="651A18CA"/>
    <w:rsid w:val="65E1B2E5"/>
    <w:rsid w:val="65E592E3"/>
    <w:rsid w:val="672FC868"/>
    <w:rsid w:val="678BA1AE"/>
    <w:rsid w:val="6838B747"/>
    <w:rsid w:val="68B8DF8B"/>
    <w:rsid w:val="68F4FDF2"/>
    <w:rsid w:val="68FA7AB9"/>
    <w:rsid w:val="69AB5220"/>
    <w:rsid w:val="69B63BC1"/>
    <w:rsid w:val="6A2FB927"/>
    <w:rsid w:val="6A669D2B"/>
    <w:rsid w:val="6ABF8272"/>
    <w:rsid w:val="6ABFA039"/>
    <w:rsid w:val="6B4ADEC4"/>
    <w:rsid w:val="6BA65E9B"/>
    <w:rsid w:val="6C03398B"/>
    <w:rsid w:val="6C4C2947"/>
    <w:rsid w:val="6C5D0B08"/>
    <w:rsid w:val="6C71FC0D"/>
    <w:rsid w:val="6CF83A93"/>
    <w:rsid w:val="6D13EFD8"/>
    <w:rsid w:val="6D64F6D9"/>
    <w:rsid w:val="6DBBFD46"/>
    <w:rsid w:val="6E1A1535"/>
    <w:rsid w:val="6E694E4D"/>
    <w:rsid w:val="6F564111"/>
    <w:rsid w:val="6FBA0950"/>
    <w:rsid w:val="6FED79A1"/>
    <w:rsid w:val="70753A7D"/>
    <w:rsid w:val="708BE7E9"/>
    <w:rsid w:val="7093B790"/>
    <w:rsid w:val="709FAEDF"/>
    <w:rsid w:val="70BBD214"/>
    <w:rsid w:val="70F3EEBD"/>
    <w:rsid w:val="716F65A7"/>
    <w:rsid w:val="71DA5D5C"/>
    <w:rsid w:val="721E3F88"/>
    <w:rsid w:val="721E7458"/>
    <w:rsid w:val="724AFABE"/>
    <w:rsid w:val="726D35E1"/>
    <w:rsid w:val="727982D7"/>
    <w:rsid w:val="730A36A3"/>
    <w:rsid w:val="73260459"/>
    <w:rsid w:val="733F695D"/>
    <w:rsid w:val="735284E7"/>
    <w:rsid w:val="73553501"/>
    <w:rsid w:val="73CB77C6"/>
    <w:rsid w:val="7437771E"/>
    <w:rsid w:val="74410A6E"/>
    <w:rsid w:val="7448C8D7"/>
    <w:rsid w:val="744A8C9D"/>
    <w:rsid w:val="74A7D3E2"/>
    <w:rsid w:val="74DF02BF"/>
    <w:rsid w:val="74F484B8"/>
    <w:rsid w:val="757E995D"/>
    <w:rsid w:val="7585F921"/>
    <w:rsid w:val="75A23B39"/>
    <w:rsid w:val="75C84A03"/>
    <w:rsid w:val="7663770B"/>
    <w:rsid w:val="76C5CDEF"/>
    <w:rsid w:val="76D26C0B"/>
    <w:rsid w:val="770DF444"/>
    <w:rsid w:val="7740E01E"/>
    <w:rsid w:val="77422888"/>
    <w:rsid w:val="778D6AC7"/>
    <w:rsid w:val="780FDDB4"/>
    <w:rsid w:val="78349E28"/>
    <w:rsid w:val="7842DD52"/>
    <w:rsid w:val="787B70ED"/>
    <w:rsid w:val="78CA3F4A"/>
    <w:rsid w:val="78F2AEE0"/>
    <w:rsid w:val="792F9C93"/>
    <w:rsid w:val="79B7924B"/>
    <w:rsid w:val="79C65E22"/>
    <w:rsid w:val="79C848C5"/>
    <w:rsid w:val="79CD602A"/>
    <w:rsid w:val="79E71D82"/>
    <w:rsid w:val="7A029750"/>
    <w:rsid w:val="7A660FAB"/>
    <w:rsid w:val="7ACAB209"/>
    <w:rsid w:val="7B405B12"/>
    <w:rsid w:val="7B816C47"/>
    <w:rsid w:val="7B9E471A"/>
    <w:rsid w:val="7BC24E18"/>
    <w:rsid w:val="7C0016A8"/>
    <w:rsid w:val="7C1041DA"/>
    <w:rsid w:val="7C3650AF"/>
    <w:rsid w:val="7C3CFFEC"/>
    <w:rsid w:val="7CB7EB57"/>
    <w:rsid w:val="7D342E2B"/>
    <w:rsid w:val="7D668D24"/>
    <w:rsid w:val="7DC147B6"/>
    <w:rsid w:val="7E17DE24"/>
    <w:rsid w:val="7E3812F6"/>
    <w:rsid w:val="7E8DC303"/>
    <w:rsid w:val="7EB6E65E"/>
    <w:rsid w:val="7EBF256D"/>
    <w:rsid w:val="7ED70492"/>
    <w:rsid w:val="7EF9659A"/>
    <w:rsid w:val="7F1F72C1"/>
    <w:rsid w:val="7F51ECFA"/>
    <w:rsid w:val="7F55DE62"/>
    <w:rsid w:val="7F6DF171"/>
    <w:rsid w:val="7F922FCC"/>
    <w:rsid w:val="7F9B9D61"/>
    <w:rsid w:val="7FCB8D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9973"/>
  <w15:chartTrackingRefBased/>
  <w15:docId w15:val="{D47EC066-CCD5-4D6D-9D27-1990C723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6391"/>
    <w:pPr>
      <w:keepNext/>
      <w:outlineLvl w:val="0"/>
    </w:pPr>
    <w:rPr>
      <w:b/>
      <w:bC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391"/>
    <w:rPr>
      <w:rFonts w:ascii="Times New Roman" w:eastAsia="Times New Roman" w:hAnsi="Times New Roman" w:cs="Times New Roman"/>
      <w:b/>
      <w:bCs/>
      <w:sz w:val="24"/>
      <w:szCs w:val="24"/>
    </w:rPr>
  </w:style>
  <w:style w:type="paragraph" w:styleId="Header">
    <w:name w:val="header"/>
    <w:basedOn w:val="Normal"/>
    <w:link w:val="HeaderChar"/>
    <w:rsid w:val="00736391"/>
    <w:pPr>
      <w:tabs>
        <w:tab w:val="center" w:pos="4320"/>
        <w:tab w:val="right" w:pos="8640"/>
      </w:tabs>
    </w:pPr>
  </w:style>
  <w:style w:type="character" w:customStyle="1" w:styleId="HeaderChar">
    <w:name w:val="Header Char"/>
    <w:basedOn w:val="DefaultParagraphFont"/>
    <w:link w:val="Header"/>
    <w:rsid w:val="00736391"/>
    <w:rPr>
      <w:rFonts w:ascii="Times New Roman" w:eastAsia="Times New Roman" w:hAnsi="Times New Roman" w:cs="Times New Roman"/>
      <w:sz w:val="24"/>
      <w:szCs w:val="24"/>
    </w:rPr>
  </w:style>
  <w:style w:type="paragraph" w:styleId="NormalWeb">
    <w:name w:val="Normal (Web)"/>
    <w:basedOn w:val="Normal"/>
    <w:rsid w:val="00736391"/>
    <w:pPr>
      <w:spacing w:before="100" w:beforeAutospacing="1" w:after="100" w:afterAutospacing="1"/>
    </w:pPr>
    <w:rPr>
      <w:rFonts w:ascii="Arial" w:hAnsi="Arial" w:cs="Arial"/>
      <w:color w:val="4D4D4D"/>
      <w:sz w:val="18"/>
      <w:szCs w:val="18"/>
    </w:rPr>
  </w:style>
  <w:style w:type="character" w:customStyle="1" w:styleId="header-a1">
    <w:name w:val="header-a1"/>
    <w:rsid w:val="00736391"/>
    <w:rPr>
      <w:rFonts w:ascii="Arial" w:hAnsi="Arial" w:cs="Arial" w:hint="default"/>
      <w:b/>
      <w:bCs/>
      <w:color w:val="000000"/>
      <w:sz w:val="21"/>
      <w:szCs w:val="21"/>
    </w:rPr>
  </w:style>
  <w:style w:type="paragraph" w:customStyle="1" w:styleId="paragraph">
    <w:name w:val="paragraph"/>
    <w:basedOn w:val="Normal"/>
    <w:rsid w:val="00736391"/>
    <w:pPr>
      <w:spacing w:before="100" w:beforeAutospacing="1" w:after="100" w:afterAutospacing="1"/>
    </w:pPr>
  </w:style>
  <w:style w:type="character" w:customStyle="1" w:styleId="normaltextrun">
    <w:name w:val="normaltextrun"/>
    <w:basedOn w:val="DefaultParagraphFont"/>
    <w:rsid w:val="00736391"/>
  </w:style>
  <w:style w:type="character" w:customStyle="1" w:styleId="eop">
    <w:name w:val="eop"/>
    <w:basedOn w:val="DefaultParagraphFont"/>
    <w:rsid w:val="00736391"/>
  </w:style>
  <w:style w:type="character" w:styleId="Hyperlink">
    <w:name w:val="Hyperlink"/>
    <w:basedOn w:val="DefaultParagraphFont"/>
    <w:uiPriority w:val="99"/>
    <w:unhideWhenUsed/>
    <w:rsid w:val="00736391"/>
    <w:rPr>
      <w:color w:val="0563C1" w:themeColor="hyperlink"/>
      <w:u w:val="single"/>
    </w:rPr>
  </w:style>
  <w:style w:type="character" w:styleId="CommentReference">
    <w:name w:val="annotation reference"/>
    <w:basedOn w:val="DefaultParagraphFont"/>
    <w:uiPriority w:val="99"/>
    <w:semiHidden/>
    <w:unhideWhenUsed/>
    <w:rsid w:val="00BF4EEE"/>
    <w:rPr>
      <w:sz w:val="16"/>
      <w:szCs w:val="16"/>
    </w:rPr>
  </w:style>
  <w:style w:type="paragraph" w:styleId="CommentText">
    <w:name w:val="annotation text"/>
    <w:basedOn w:val="Normal"/>
    <w:link w:val="CommentTextChar"/>
    <w:uiPriority w:val="99"/>
    <w:semiHidden/>
    <w:unhideWhenUsed/>
    <w:rsid w:val="00BF4EE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F4EEE"/>
    <w:rPr>
      <w:sz w:val="20"/>
      <w:szCs w:val="20"/>
    </w:rPr>
  </w:style>
  <w:style w:type="paragraph" w:styleId="BalloonText">
    <w:name w:val="Balloon Text"/>
    <w:basedOn w:val="Normal"/>
    <w:link w:val="BalloonTextChar"/>
    <w:uiPriority w:val="99"/>
    <w:semiHidden/>
    <w:unhideWhenUsed/>
    <w:rsid w:val="00BF4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EE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66BF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66BF8"/>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53731"/>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0E6BB0"/>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0E6BB0"/>
    <w:rPr>
      <w:rFonts w:ascii="Calibri" w:hAnsi="Calibri"/>
      <w:szCs w:val="21"/>
      <w:lang w:val="en-CA"/>
    </w:rPr>
  </w:style>
  <w:style w:type="paragraph" w:styleId="Revision">
    <w:name w:val="Revision"/>
    <w:hidden/>
    <w:uiPriority w:val="99"/>
    <w:semiHidden/>
    <w:rsid w:val="00C0037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95936">
      <w:bodyDiv w:val="1"/>
      <w:marLeft w:val="0"/>
      <w:marRight w:val="0"/>
      <w:marTop w:val="0"/>
      <w:marBottom w:val="0"/>
      <w:divBdr>
        <w:top w:val="none" w:sz="0" w:space="0" w:color="auto"/>
        <w:left w:val="none" w:sz="0" w:space="0" w:color="auto"/>
        <w:bottom w:val="none" w:sz="0" w:space="0" w:color="auto"/>
        <w:right w:val="none" w:sz="0" w:space="0" w:color="auto"/>
      </w:divBdr>
    </w:div>
    <w:div w:id="688217010">
      <w:bodyDiv w:val="1"/>
      <w:marLeft w:val="0"/>
      <w:marRight w:val="0"/>
      <w:marTop w:val="0"/>
      <w:marBottom w:val="0"/>
      <w:divBdr>
        <w:top w:val="none" w:sz="0" w:space="0" w:color="auto"/>
        <w:left w:val="none" w:sz="0" w:space="0" w:color="auto"/>
        <w:bottom w:val="none" w:sz="0" w:space="0" w:color="auto"/>
        <w:right w:val="none" w:sz="0" w:space="0" w:color="auto"/>
      </w:divBdr>
    </w:div>
    <w:div w:id="702706504">
      <w:bodyDiv w:val="1"/>
      <w:marLeft w:val="0"/>
      <w:marRight w:val="0"/>
      <w:marTop w:val="0"/>
      <w:marBottom w:val="0"/>
      <w:divBdr>
        <w:top w:val="none" w:sz="0" w:space="0" w:color="auto"/>
        <w:left w:val="none" w:sz="0" w:space="0" w:color="auto"/>
        <w:bottom w:val="none" w:sz="0" w:space="0" w:color="auto"/>
        <w:right w:val="none" w:sz="0" w:space="0" w:color="auto"/>
      </w:divBdr>
    </w:div>
    <w:div w:id="891696280">
      <w:bodyDiv w:val="1"/>
      <w:marLeft w:val="0"/>
      <w:marRight w:val="0"/>
      <w:marTop w:val="0"/>
      <w:marBottom w:val="0"/>
      <w:divBdr>
        <w:top w:val="none" w:sz="0" w:space="0" w:color="auto"/>
        <w:left w:val="none" w:sz="0" w:space="0" w:color="auto"/>
        <w:bottom w:val="none" w:sz="0" w:space="0" w:color="auto"/>
        <w:right w:val="none" w:sz="0" w:space="0" w:color="auto"/>
      </w:divBdr>
    </w:div>
    <w:div w:id="903180078">
      <w:bodyDiv w:val="1"/>
      <w:marLeft w:val="0"/>
      <w:marRight w:val="0"/>
      <w:marTop w:val="0"/>
      <w:marBottom w:val="0"/>
      <w:divBdr>
        <w:top w:val="none" w:sz="0" w:space="0" w:color="auto"/>
        <w:left w:val="none" w:sz="0" w:space="0" w:color="auto"/>
        <w:bottom w:val="none" w:sz="0" w:space="0" w:color="auto"/>
        <w:right w:val="none" w:sz="0" w:space="0" w:color="auto"/>
      </w:divBdr>
      <w:divsChild>
        <w:div w:id="1237283035">
          <w:marLeft w:val="0"/>
          <w:marRight w:val="0"/>
          <w:marTop w:val="0"/>
          <w:marBottom w:val="0"/>
          <w:divBdr>
            <w:top w:val="none" w:sz="0" w:space="0" w:color="auto"/>
            <w:left w:val="none" w:sz="0" w:space="0" w:color="auto"/>
            <w:bottom w:val="none" w:sz="0" w:space="0" w:color="auto"/>
            <w:right w:val="none" w:sz="0" w:space="0" w:color="auto"/>
          </w:divBdr>
        </w:div>
      </w:divsChild>
    </w:div>
    <w:div w:id="1099907727">
      <w:bodyDiv w:val="1"/>
      <w:marLeft w:val="0"/>
      <w:marRight w:val="0"/>
      <w:marTop w:val="0"/>
      <w:marBottom w:val="0"/>
      <w:divBdr>
        <w:top w:val="none" w:sz="0" w:space="0" w:color="auto"/>
        <w:left w:val="none" w:sz="0" w:space="0" w:color="auto"/>
        <w:bottom w:val="none" w:sz="0" w:space="0" w:color="auto"/>
        <w:right w:val="none" w:sz="0" w:space="0" w:color="auto"/>
      </w:divBdr>
    </w:div>
    <w:div w:id="18154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mailto:uoftpandemicstudy.dlsph@utoronto.ca"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mailto:ethics.review@utoronto.ca" TargetMode="External"/><Relationship Id="rId7" Type="http://schemas.openxmlformats.org/officeDocument/2006/relationships/header" Target="header1.xml"/><Relationship Id="rId12" Type="http://schemas.openxmlformats.org/officeDocument/2006/relationships/hyperlink" Target="https://play.library.utoronto.ca/play/47916e103c26fd5d471cf9dd40ac26dd" TargetMode="External"/><Relationship Id="rId17" Type="http://schemas.openxmlformats.org/officeDocument/2006/relationships/image" Target="cid:036637B9-691B-40EA-9F43-4E8E87BDD25E-L0-001"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mailto:UofTpandemicstudy.dlsph@utoronto.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UofTpandemicstudy.dlsph@utoronto.c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mailto:UofTpandemicstudy.dlsph@utoronto.c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1781</Words>
  <Characters>10156</Characters>
  <Application>Microsoft Office Word</Application>
  <DocSecurity>0</DocSecurity>
  <Lines>84</Lines>
  <Paragraphs>23</Paragraphs>
  <ScaleCrop>false</ScaleCrop>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 Iz</dc:creator>
  <cp:keywords/>
  <dc:description/>
  <cp:lastModifiedBy>Caroline Godbout</cp:lastModifiedBy>
  <cp:revision>4</cp:revision>
  <cp:lastPrinted>2020-12-02T20:10:00Z</cp:lastPrinted>
  <dcterms:created xsi:type="dcterms:W3CDTF">2021-01-19T12:43:00Z</dcterms:created>
  <dcterms:modified xsi:type="dcterms:W3CDTF">2021-01-26T17:15:00Z</dcterms:modified>
</cp:coreProperties>
</file>