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E037" w14:textId="327BA51E" w:rsidR="00D135F0" w:rsidRPr="00247939" w:rsidRDefault="00D135F0" w:rsidP="004F4E1D">
      <w:pPr>
        <w:pStyle w:val="NormalWeb"/>
        <w:shd w:val="clear" w:color="auto" w:fill="FFFFFF"/>
        <w:adjustRightInd w:val="0"/>
        <w:spacing w:before="0" w:beforeAutospacing="0" w:after="0" w:afterAutospacing="0"/>
        <w:rPr>
          <w:rFonts w:ascii="Avenir Next Condensed" w:hAnsi="Avenir Next Condensed" w:cs="Calibri"/>
          <w:sz w:val="60"/>
          <w:szCs w:val="60"/>
        </w:rPr>
      </w:pPr>
      <w:r w:rsidRPr="0047534B">
        <w:rPr>
          <w:rFonts w:ascii="Avenir Next Condensed Demi Bold" w:hAnsi="Avenir Next Condensed Demi Bold" w:cs="Calibri"/>
          <w:b/>
          <w:bCs/>
          <w:noProof/>
          <w:sz w:val="60"/>
          <w:szCs w:val="60"/>
        </w:rPr>
        <mc:AlternateContent>
          <mc:Choice Requires="wps">
            <w:drawing>
              <wp:anchor distT="0" distB="0" distL="114300" distR="114300" simplePos="0" relativeHeight="251659264" behindDoc="0" locked="0" layoutInCell="1" allowOverlap="1" wp14:anchorId="0ED235CF" wp14:editId="0A0900CB">
                <wp:simplePos x="0" y="0"/>
                <wp:positionH relativeFrom="column">
                  <wp:posOffset>-1</wp:posOffset>
                </wp:positionH>
                <wp:positionV relativeFrom="paragraph">
                  <wp:posOffset>477371</wp:posOffset>
                </wp:positionV>
                <wp:extent cx="6273053" cy="0"/>
                <wp:effectExtent l="0" t="12700" r="13970" b="12700"/>
                <wp:wrapNone/>
                <wp:docPr id="1" name="Straight Connector 1"/>
                <wp:cNvGraphicFramePr/>
                <a:graphic xmlns:a="http://schemas.openxmlformats.org/drawingml/2006/main">
                  <a:graphicData uri="http://schemas.microsoft.com/office/word/2010/wordprocessingShape">
                    <wps:wsp>
                      <wps:cNvCnPr/>
                      <wps:spPr>
                        <a:xfrm>
                          <a:off x="0" y="0"/>
                          <a:ext cx="627305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6576F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7.6pt" to="493.95pt,3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" strokecolor="black [3213]" strokeweight="1.5pt">
                <v:stroke joinstyle="miter"/>
              </v:line>
            </w:pict>
          </mc:Fallback>
        </mc:AlternateContent>
      </w:r>
      <w:r w:rsidRPr="0047534B">
        <w:rPr>
          <w:rFonts w:ascii="Avenir Next Condensed Demi Bold" w:hAnsi="Avenir Next Condensed Demi Bold" w:cs="Calibri"/>
          <w:b/>
          <w:bCs/>
          <w:sz w:val="60"/>
          <w:szCs w:val="60"/>
        </w:rPr>
        <w:t>Lisa Avery</w:t>
      </w:r>
      <w:r w:rsidRPr="00247939">
        <w:rPr>
          <w:rFonts w:ascii="Avenir Next Condensed" w:hAnsi="Avenir Next Condensed" w:cs="Calibri"/>
          <w:sz w:val="60"/>
          <w:szCs w:val="60"/>
        </w:rPr>
        <w:t xml:space="preserve"> </w:t>
      </w:r>
      <w:r w:rsidR="008B6570">
        <w:rPr>
          <w:rFonts w:ascii="Avenir Next Condensed" w:hAnsi="Avenir Next Condensed" w:cs="Calibri"/>
          <w:sz w:val="60"/>
          <w:szCs w:val="60"/>
        </w:rPr>
        <w:tab/>
      </w:r>
      <w:r w:rsidR="008B6570">
        <w:rPr>
          <w:rFonts w:ascii="Avenir Next Condensed" w:hAnsi="Avenir Next Condensed" w:cs="Calibri"/>
          <w:sz w:val="60"/>
          <w:szCs w:val="60"/>
        </w:rPr>
        <w:tab/>
      </w:r>
      <w:r w:rsidR="008B6570">
        <w:rPr>
          <w:rFonts w:ascii="Avenir Next Condensed" w:hAnsi="Avenir Next Condensed" w:cs="Calibri"/>
          <w:sz w:val="60"/>
          <w:szCs w:val="60"/>
        </w:rPr>
        <w:tab/>
      </w:r>
      <w:r w:rsidR="008B6570">
        <w:rPr>
          <w:rFonts w:ascii="Avenir Next Condensed" w:hAnsi="Avenir Next Condensed" w:cs="Calibri"/>
          <w:sz w:val="60"/>
          <w:szCs w:val="60"/>
        </w:rPr>
        <w:tab/>
      </w:r>
      <w:r w:rsidR="008B6570">
        <w:rPr>
          <w:rFonts w:ascii="Avenir Next Condensed" w:hAnsi="Avenir Next Condensed" w:cs="Calibri"/>
          <w:sz w:val="60"/>
          <w:szCs w:val="60"/>
        </w:rPr>
        <w:tab/>
      </w:r>
      <w:r w:rsidRPr="00247939">
        <w:rPr>
          <w:rFonts w:ascii="Avenir Next Condensed" w:hAnsi="Avenir Next Condensed" w:cs="Calibri"/>
          <w:sz w:val="60"/>
          <w:szCs w:val="60"/>
        </w:rPr>
        <w:t xml:space="preserve">Curriculum </w:t>
      </w:r>
      <w:r w:rsidR="0047534B">
        <w:rPr>
          <w:rFonts w:ascii="Avenir Next Condensed" w:hAnsi="Avenir Next Condensed" w:cs="Calibri"/>
          <w:sz w:val="60"/>
          <w:szCs w:val="60"/>
        </w:rPr>
        <w:t>v</w:t>
      </w:r>
      <w:r w:rsidRPr="00247939">
        <w:rPr>
          <w:rFonts w:ascii="Avenir Next Condensed" w:hAnsi="Avenir Next Condensed" w:cs="Calibri"/>
          <w:sz w:val="60"/>
          <w:szCs w:val="60"/>
        </w:rPr>
        <w:t xml:space="preserve">itae </w:t>
      </w:r>
    </w:p>
    <w:p w14:paraId="2199E1DC" w14:textId="77777777" w:rsidR="00931A29" w:rsidRPr="00247939" w:rsidRDefault="00931A29" w:rsidP="004F4E1D">
      <w:pPr>
        <w:pStyle w:val="NormalWeb"/>
        <w:shd w:val="clear" w:color="auto" w:fill="FFFFFF"/>
        <w:adjustRightInd w:val="0"/>
        <w:spacing w:before="0" w:beforeAutospacing="0" w:after="0" w:afterAutospacing="0"/>
        <w:rPr>
          <w:rFonts w:ascii="Avenir Next Condensed" w:hAnsi="Avenir Next Condensed" w:cs="Calibri"/>
          <w:sz w:val="28"/>
          <w:szCs w:val="28"/>
        </w:rPr>
        <w:sectPr w:rsidR="00931A29" w:rsidRPr="00247939" w:rsidSect="008B6570">
          <w:footerReference w:type="even" r:id="rId6"/>
          <w:footerReference w:type="default" r:id="rId7"/>
          <w:pgSz w:w="12240" w:h="15840"/>
          <w:pgMar w:top="567" w:right="1440" w:bottom="799" w:left="1440" w:header="708" w:footer="708" w:gutter="0"/>
          <w:cols w:space="708"/>
          <w:docGrid w:linePitch="360"/>
        </w:sectPr>
      </w:pPr>
    </w:p>
    <w:p w14:paraId="102BC2AF" w14:textId="77777777" w:rsidR="00D135F0" w:rsidRPr="00247939" w:rsidRDefault="00D135F0" w:rsidP="004F4E1D">
      <w:pPr>
        <w:pStyle w:val="NormalWeb"/>
        <w:shd w:val="clear" w:color="auto" w:fill="FFFFFF"/>
        <w:adjustRightInd w:val="0"/>
        <w:spacing w:before="0" w:beforeAutospacing="0" w:after="0" w:afterAutospacing="0"/>
        <w:rPr>
          <w:rFonts w:ascii="Avenir Next Condensed" w:hAnsi="Avenir Next Condensed" w:cs="Calibri"/>
          <w:sz w:val="28"/>
          <w:szCs w:val="28"/>
        </w:rPr>
      </w:pPr>
    </w:p>
    <w:p w14:paraId="07F4672C" w14:textId="77777777" w:rsidR="003D1B03" w:rsidRPr="00247939" w:rsidRDefault="003D1B03" w:rsidP="004F4E1D">
      <w:pPr>
        <w:pStyle w:val="NormalWeb"/>
        <w:shd w:val="clear" w:color="auto" w:fill="FFFFFF"/>
        <w:adjustRightInd w:val="0"/>
        <w:spacing w:before="0" w:beforeAutospacing="0" w:after="0" w:afterAutospacing="0"/>
        <w:rPr>
          <w:rFonts w:ascii="Avenir Next Condensed" w:hAnsi="Avenir Next Condensed" w:cs="Calibri"/>
          <w:sz w:val="28"/>
          <w:szCs w:val="28"/>
        </w:rPr>
        <w:sectPr w:rsidR="003D1B03" w:rsidRPr="00247939" w:rsidSect="00931A29">
          <w:type w:val="continuous"/>
          <w:pgSz w:w="12240" w:h="15840"/>
          <w:pgMar w:top="1440" w:right="1440" w:bottom="1440" w:left="1440" w:header="708" w:footer="708" w:gutter="0"/>
          <w:cols w:space="708"/>
          <w:docGrid w:linePitch="360"/>
        </w:sectPr>
      </w:pPr>
    </w:p>
    <w:p w14:paraId="4C3565E4" w14:textId="0FBAE68F" w:rsidR="00DD48EB" w:rsidRPr="0047534B" w:rsidRDefault="00DD48EB" w:rsidP="0047534B">
      <w:pPr>
        <w:pStyle w:val="Heading2"/>
      </w:pPr>
      <w:r w:rsidRPr="0047534B">
        <w:t xml:space="preserve">contact </w:t>
      </w:r>
    </w:p>
    <w:p w14:paraId="459157C8" w14:textId="77777777" w:rsidR="00DD48EB" w:rsidRPr="00247939" w:rsidRDefault="00DD48EB" w:rsidP="004F4E1D">
      <w:pPr>
        <w:pStyle w:val="NormalWeb"/>
        <w:shd w:val="clear" w:color="auto" w:fill="FFFFFF"/>
        <w:adjustRightInd w:val="0"/>
        <w:spacing w:before="0" w:beforeAutospacing="0" w:after="0" w:afterAutospacing="0"/>
        <w:rPr>
          <w:rFonts w:ascii="Avenir Next Condensed" w:hAnsi="Avenir Next Condensed" w:cs="Calibri"/>
          <w:sz w:val="16"/>
          <w:szCs w:val="16"/>
        </w:rPr>
      </w:pPr>
      <w:r w:rsidRPr="00247939">
        <w:rPr>
          <w:rFonts w:ascii="Avenir Next Condensed" w:hAnsi="Avenir Next Condensed" w:cs="Calibri"/>
          <w:sz w:val="16"/>
          <w:szCs w:val="16"/>
        </w:rPr>
        <w:t xml:space="preserve">lisa@averyinformation.com </w:t>
      </w:r>
    </w:p>
    <w:p w14:paraId="2C8E17A7" w14:textId="094C1891" w:rsidR="00DD48EB" w:rsidRPr="00247939" w:rsidRDefault="00784937" w:rsidP="004F4E1D">
      <w:pPr>
        <w:pStyle w:val="NormalWeb"/>
        <w:shd w:val="clear" w:color="auto" w:fill="FFFFFF"/>
        <w:adjustRightInd w:val="0"/>
        <w:spacing w:before="0" w:beforeAutospacing="0" w:after="0" w:afterAutospacing="0"/>
        <w:rPr>
          <w:rFonts w:ascii="Avenir Next Condensed" w:hAnsi="Avenir Next Condensed" w:cs="Calibri"/>
          <w:sz w:val="16"/>
          <w:szCs w:val="16"/>
        </w:rPr>
      </w:pPr>
      <w:hyperlink r:id="rId8" w:history="1">
        <w:r w:rsidR="00DD48EB" w:rsidRPr="00247939">
          <w:rPr>
            <w:rStyle w:val="Hyperlink"/>
            <w:rFonts w:ascii="Avenir Next Condensed" w:hAnsi="Avenir Next Condensed" w:cs="Calibri"/>
            <w:sz w:val="16"/>
            <w:szCs w:val="16"/>
          </w:rPr>
          <w:t>lisa.avery@uhnresearch.ca</w:t>
        </w:r>
      </w:hyperlink>
      <w:r w:rsidR="00DD48EB" w:rsidRPr="00247939">
        <w:rPr>
          <w:rFonts w:ascii="Avenir Next Condensed" w:hAnsi="Avenir Next Condensed" w:cs="Calibri"/>
          <w:sz w:val="16"/>
          <w:szCs w:val="16"/>
        </w:rPr>
        <w:t xml:space="preserve"> </w:t>
      </w:r>
    </w:p>
    <w:p w14:paraId="3792B358" w14:textId="4DB1E522" w:rsidR="00DD48EB" w:rsidRPr="0047534B" w:rsidRDefault="00DD48EB" w:rsidP="004F4E1D">
      <w:pPr>
        <w:pStyle w:val="NormalWeb"/>
        <w:shd w:val="clear" w:color="auto" w:fill="FFFFFF"/>
        <w:adjustRightInd w:val="0"/>
        <w:spacing w:before="0" w:beforeAutospacing="0" w:after="0" w:afterAutospacing="0"/>
        <w:rPr>
          <w:rFonts w:ascii="Avenir Next Condensed" w:hAnsi="Avenir Next Condensed" w:cs="Calibri"/>
          <w:sz w:val="16"/>
          <w:szCs w:val="16"/>
        </w:rPr>
      </w:pPr>
      <w:r w:rsidRPr="00247939">
        <w:rPr>
          <w:rFonts w:ascii="Avenir Next Condensed" w:hAnsi="Avenir Next Condensed" w:cs="Calibri"/>
          <w:sz w:val="16"/>
          <w:szCs w:val="16"/>
        </w:rPr>
        <w:t>249-385-6827</w:t>
      </w:r>
    </w:p>
    <w:p w14:paraId="11F716CE" w14:textId="77777777" w:rsidR="00DD48EB" w:rsidRPr="00247939" w:rsidRDefault="00DD48EB" w:rsidP="0047534B">
      <w:pPr>
        <w:pStyle w:val="Heading2"/>
      </w:pPr>
      <w:r w:rsidRPr="00247939">
        <w:t xml:space="preserve">links </w:t>
      </w:r>
    </w:p>
    <w:p w14:paraId="749D73CE" w14:textId="25163957" w:rsidR="00DD48EB" w:rsidRPr="00247939" w:rsidRDefault="00784937" w:rsidP="004F4E1D">
      <w:pPr>
        <w:pStyle w:val="NormalWeb"/>
        <w:shd w:val="clear" w:color="auto" w:fill="FFFFFF"/>
        <w:adjustRightInd w:val="0"/>
        <w:spacing w:before="0" w:beforeAutospacing="0" w:after="0" w:afterAutospacing="0"/>
        <w:rPr>
          <w:rFonts w:ascii="Avenir Next Condensed" w:hAnsi="Avenir Next Condensed" w:cs="Calibri"/>
          <w:sz w:val="16"/>
          <w:szCs w:val="16"/>
        </w:rPr>
      </w:pPr>
      <w:hyperlink r:id="rId9" w:history="1">
        <w:r w:rsidR="00DD48EB" w:rsidRPr="00247939">
          <w:rPr>
            <w:rStyle w:val="Hyperlink"/>
            <w:rFonts w:ascii="Avenir Next Condensed" w:hAnsi="Avenir Next Condensed" w:cs="Calibri"/>
            <w:sz w:val="16"/>
            <w:szCs w:val="16"/>
          </w:rPr>
          <w:t>google scholar</w:t>
        </w:r>
      </w:hyperlink>
      <w:r w:rsidR="00DD48EB" w:rsidRPr="00247939">
        <w:rPr>
          <w:rFonts w:ascii="Avenir Next Condensed" w:hAnsi="Avenir Next Condensed" w:cs="Calibri"/>
          <w:sz w:val="16"/>
          <w:szCs w:val="16"/>
        </w:rPr>
        <w:t xml:space="preserve"> </w:t>
      </w:r>
    </w:p>
    <w:p w14:paraId="13EFC9CD" w14:textId="39C417D3" w:rsidR="00DD48EB" w:rsidRPr="00247939" w:rsidRDefault="00784937" w:rsidP="004F4E1D">
      <w:pPr>
        <w:pStyle w:val="NormalWeb"/>
        <w:shd w:val="clear" w:color="auto" w:fill="FFFFFF"/>
        <w:adjustRightInd w:val="0"/>
        <w:spacing w:before="0" w:beforeAutospacing="0" w:after="0" w:afterAutospacing="0"/>
        <w:rPr>
          <w:rFonts w:ascii="Avenir Next Condensed" w:hAnsi="Avenir Next Condensed" w:cs="Calibri"/>
          <w:sz w:val="16"/>
          <w:szCs w:val="16"/>
        </w:rPr>
      </w:pPr>
      <w:hyperlink r:id="rId10" w:history="1">
        <w:r w:rsidR="00DD48EB" w:rsidRPr="00247939">
          <w:rPr>
            <w:rStyle w:val="Hyperlink"/>
            <w:rFonts w:ascii="Avenir Next Condensed" w:hAnsi="Avenir Next Condensed" w:cs="Calibri"/>
            <w:sz w:val="16"/>
            <w:szCs w:val="16"/>
          </w:rPr>
          <w:t>ResearchGate</w:t>
        </w:r>
      </w:hyperlink>
      <w:r w:rsidR="00DD48EB" w:rsidRPr="00247939">
        <w:rPr>
          <w:rFonts w:ascii="Avenir Next Condensed" w:hAnsi="Avenir Next Condensed" w:cs="Calibri"/>
          <w:sz w:val="16"/>
          <w:szCs w:val="16"/>
        </w:rPr>
        <w:t xml:space="preserve"> </w:t>
      </w:r>
    </w:p>
    <w:p w14:paraId="56926DB3" w14:textId="77777777" w:rsidR="0047534B" w:rsidRDefault="00784937" w:rsidP="004F4E1D">
      <w:pPr>
        <w:pStyle w:val="NormalWeb"/>
        <w:shd w:val="clear" w:color="auto" w:fill="FFFFFF"/>
        <w:adjustRightInd w:val="0"/>
        <w:spacing w:before="0" w:beforeAutospacing="0" w:after="0" w:afterAutospacing="0"/>
        <w:rPr>
          <w:rStyle w:val="Hyperlink"/>
          <w:rFonts w:ascii="Avenir Next Condensed" w:hAnsi="Avenir Next Condensed" w:cs="Calibri"/>
          <w:sz w:val="16"/>
          <w:szCs w:val="16"/>
        </w:rPr>
      </w:pPr>
      <w:hyperlink r:id="rId11" w:history="1">
        <w:r w:rsidR="00DD48EB" w:rsidRPr="00247939">
          <w:rPr>
            <w:rStyle w:val="Hyperlink"/>
            <w:rFonts w:ascii="Avenir Next Condensed" w:hAnsi="Avenir Next Condensed" w:cs="Calibri"/>
            <w:sz w:val="16"/>
            <w:szCs w:val="16"/>
          </w:rPr>
          <w:t>orchid</w:t>
        </w:r>
      </w:hyperlink>
    </w:p>
    <w:p w14:paraId="1E1C908F" w14:textId="528FA9C3" w:rsidR="003D1B03" w:rsidRPr="0047534B" w:rsidRDefault="00DD48EB" w:rsidP="004F4E1D">
      <w:pPr>
        <w:pStyle w:val="NormalWeb"/>
        <w:shd w:val="clear" w:color="auto" w:fill="FFFFFF"/>
        <w:adjustRightInd w:val="0"/>
        <w:spacing w:before="0" w:beforeAutospacing="0" w:after="0" w:afterAutospacing="0"/>
        <w:rPr>
          <w:rFonts w:ascii="Avenir Next Condensed" w:hAnsi="Avenir Next Condensed" w:cs="Calibri"/>
          <w:sz w:val="16"/>
          <w:szCs w:val="16"/>
        </w:rPr>
      </w:pPr>
      <w:r w:rsidRPr="00247939">
        <w:rPr>
          <w:rFonts w:ascii="Avenir Next Condensed" w:hAnsi="Avenir Next Condensed" w:cs="Calibri"/>
          <w:sz w:val="16"/>
          <w:szCs w:val="16"/>
        </w:rPr>
        <w:t xml:space="preserve"> </w:t>
      </w:r>
      <w:hyperlink r:id="rId12" w:history="1">
        <w:proofErr w:type="spellStart"/>
        <w:r w:rsidR="0047534B" w:rsidRPr="0047534B">
          <w:rPr>
            <w:rStyle w:val="Hyperlink"/>
            <w:rFonts w:ascii="Avenir Next Condensed" w:hAnsi="Avenir Next Condensed" w:cs="Calibri"/>
            <w:sz w:val="16"/>
            <w:szCs w:val="16"/>
          </w:rPr>
          <w:t>github</w:t>
        </w:r>
        <w:proofErr w:type="spellEnd"/>
      </w:hyperlink>
      <w:r w:rsidR="0047534B">
        <w:rPr>
          <w:rFonts w:ascii="Avenir Next Condensed" w:hAnsi="Avenir Next Condensed" w:cs="Calibri"/>
          <w:sz w:val="16"/>
          <w:szCs w:val="16"/>
        </w:rPr>
        <w:t xml:space="preserve"> </w:t>
      </w:r>
      <w:hyperlink r:id="rId13" w:history="1">
        <w:r w:rsidR="0047534B" w:rsidRPr="00342878">
          <w:rPr>
            <w:rStyle w:val="Hyperlink"/>
            <w:rFonts w:ascii="Avenir Next Condensed" w:hAnsi="Avenir Next Condensed" w:cs="Calibri"/>
            <w:sz w:val="16"/>
            <w:szCs w:val="16"/>
          </w:rPr>
          <w:t>github2</w:t>
        </w:r>
      </w:hyperlink>
    </w:p>
    <w:p w14:paraId="63ABA9A7" w14:textId="77777777" w:rsidR="00DD48EB" w:rsidRPr="00247939" w:rsidRDefault="00DD48EB" w:rsidP="0047534B">
      <w:pPr>
        <w:pStyle w:val="Heading2"/>
      </w:pPr>
      <w:r w:rsidRPr="00247939">
        <w:t xml:space="preserve">programming </w:t>
      </w:r>
    </w:p>
    <w:p w14:paraId="37089C03" w14:textId="4BBEA66C" w:rsidR="003D1B03" w:rsidRPr="0047534B" w:rsidRDefault="00DD48EB" w:rsidP="004F4E1D">
      <w:pPr>
        <w:pStyle w:val="NormalWeb"/>
        <w:shd w:val="clear" w:color="auto" w:fill="FFFFFF"/>
        <w:adjustRightInd w:val="0"/>
        <w:spacing w:before="0" w:beforeAutospacing="0" w:after="0" w:afterAutospacing="0"/>
        <w:rPr>
          <w:rFonts w:ascii="Avenir Next Condensed" w:hAnsi="Avenir Next Condensed" w:cs="Calibri"/>
          <w:sz w:val="16"/>
          <w:szCs w:val="16"/>
        </w:rPr>
      </w:pPr>
      <w:r w:rsidRPr="00247939">
        <w:rPr>
          <w:rFonts w:ascii="Avenir Next Condensed" w:hAnsi="Avenir Next Condensed" w:cs="Calibri"/>
          <w:sz w:val="16"/>
          <w:szCs w:val="16"/>
        </w:rPr>
        <w:t xml:space="preserve">R SAS Python VBA swift </w:t>
      </w:r>
    </w:p>
    <w:p w14:paraId="2E6F9E37" w14:textId="77777777" w:rsidR="00DD48EB" w:rsidRPr="00247939" w:rsidRDefault="00DD48EB" w:rsidP="0047534B">
      <w:pPr>
        <w:pStyle w:val="Heading2"/>
      </w:pPr>
      <w:r w:rsidRPr="00247939">
        <w:t xml:space="preserve">interests </w:t>
      </w:r>
    </w:p>
    <w:p w14:paraId="771FE3A9" w14:textId="77777777" w:rsidR="00DD48EB" w:rsidRPr="00247939" w:rsidRDefault="00DD48EB" w:rsidP="004F4E1D">
      <w:pPr>
        <w:pStyle w:val="NormalWeb"/>
        <w:shd w:val="clear" w:color="auto" w:fill="FFFFFF"/>
        <w:adjustRightInd w:val="0"/>
        <w:spacing w:before="0" w:beforeAutospacing="0" w:after="0" w:afterAutospacing="0"/>
        <w:rPr>
          <w:rFonts w:ascii="Avenir Next Condensed" w:hAnsi="Avenir Next Condensed" w:cs="Calibri"/>
          <w:sz w:val="16"/>
          <w:szCs w:val="16"/>
        </w:rPr>
      </w:pPr>
      <w:r w:rsidRPr="00247939">
        <w:rPr>
          <w:rFonts w:ascii="Avenir Next Condensed" w:hAnsi="Avenir Next Condensed" w:cs="Calibri"/>
          <w:sz w:val="16"/>
          <w:szCs w:val="16"/>
        </w:rPr>
        <w:t xml:space="preserve">data science </w:t>
      </w:r>
    </w:p>
    <w:p w14:paraId="19555212" w14:textId="77777777" w:rsidR="00DD48EB" w:rsidRPr="00247939" w:rsidRDefault="00DD48EB" w:rsidP="004F4E1D">
      <w:pPr>
        <w:pStyle w:val="NormalWeb"/>
        <w:shd w:val="clear" w:color="auto" w:fill="FFFFFF"/>
        <w:adjustRightInd w:val="0"/>
        <w:spacing w:before="0" w:beforeAutospacing="0" w:after="0" w:afterAutospacing="0"/>
        <w:rPr>
          <w:rFonts w:ascii="Avenir Next Condensed" w:hAnsi="Avenir Next Condensed" w:cs="Calibri"/>
          <w:sz w:val="16"/>
          <w:szCs w:val="16"/>
        </w:rPr>
      </w:pPr>
      <w:r w:rsidRPr="00247939">
        <w:rPr>
          <w:rFonts w:ascii="Avenir Next Condensed" w:hAnsi="Avenir Next Condensed" w:cs="Calibri"/>
          <w:sz w:val="16"/>
          <w:szCs w:val="16"/>
        </w:rPr>
        <w:t xml:space="preserve">longitudinal modelling </w:t>
      </w:r>
    </w:p>
    <w:p w14:paraId="4B281A68" w14:textId="3B76E3DC" w:rsidR="00DD48EB" w:rsidRPr="00247939" w:rsidRDefault="00DD48EB" w:rsidP="004F4E1D">
      <w:pPr>
        <w:pStyle w:val="NormalWeb"/>
        <w:shd w:val="clear" w:color="auto" w:fill="FFFFFF"/>
        <w:adjustRightInd w:val="0"/>
        <w:spacing w:before="0" w:beforeAutospacing="0" w:after="0" w:afterAutospacing="0"/>
        <w:rPr>
          <w:rFonts w:ascii="Avenir Next Condensed" w:hAnsi="Avenir Next Condensed" w:cs="Calibri"/>
          <w:sz w:val="16"/>
          <w:szCs w:val="16"/>
        </w:rPr>
      </w:pPr>
      <w:r w:rsidRPr="00247939">
        <w:rPr>
          <w:rFonts w:ascii="Avenir Next Condensed" w:hAnsi="Avenir Next Condensed" w:cs="Calibri"/>
          <w:sz w:val="16"/>
          <w:szCs w:val="16"/>
        </w:rPr>
        <w:t>reproducible workflows</w:t>
      </w:r>
    </w:p>
    <w:p w14:paraId="2F8D6EDA" w14:textId="77777777" w:rsidR="00DD48EB" w:rsidRPr="00247939" w:rsidRDefault="00DD48EB" w:rsidP="004F4E1D">
      <w:pPr>
        <w:pStyle w:val="NormalWeb"/>
        <w:shd w:val="clear" w:color="auto" w:fill="FFFFFF"/>
        <w:adjustRightInd w:val="0"/>
        <w:spacing w:before="0" w:beforeAutospacing="0" w:after="0" w:afterAutospacing="0"/>
        <w:rPr>
          <w:rFonts w:ascii="Avenir Next Condensed" w:hAnsi="Avenir Next Condensed" w:cs="Calibri"/>
          <w:sz w:val="16"/>
          <w:szCs w:val="16"/>
        </w:rPr>
      </w:pPr>
      <w:r w:rsidRPr="00247939">
        <w:rPr>
          <w:rFonts w:ascii="Avenir Next Condensed" w:hAnsi="Avenir Next Condensed" w:cs="Calibri"/>
          <w:sz w:val="16"/>
          <w:szCs w:val="16"/>
        </w:rPr>
        <w:t xml:space="preserve">outcome measurement </w:t>
      </w:r>
    </w:p>
    <w:p w14:paraId="15BBB716" w14:textId="77777777" w:rsidR="00DD48EB" w:rsidRPr="00247939" w:rsidRDefault="00DD48EB" w:rsidP="004F4E1D">
      <w:pPr>
        <w:pStyle w:val="NormalWeb"/>
        <w:shd w:val="clear" w:color="auto" w:fill="FFFFFF"/>
        <w:adjustRightInd w:val="0"/>
        <w:spacing w:before="0" w:beforeAutospacing="0" w:after="0" w:afterAutospacing="0"/>
        <w:rPr>
          <w:rFonts w:ascii="Avenir Next Condensed" w:hAnsi="Avenir Next Condensed" w:cs="Calibri"/>
          <w:sz w:val="16"/>
          <w:szCs w:val="16"/>
        </w:rPr>
      </w:pPr>
      <w:r w:rsidRPr="00247939">
        <w:rPr>
          <w:rFonts w:ascii="Avenir Next Condensed" w:hAnsi="Avenir Next Condensed" w:cs="Calibri"/>
          <w:sz w:val="16"/>
          <w:szCs w:val="16"/>
        </w:rPr>
        <w:t xml:space="preserve">statistics education </w:t>
      </w:r>
    </w:p>
    <w:p w14:paraId="5EB9E2EE" w14:textId="6C035460" w:rsidR="003D1B03" w:rsidRPr="0047534B" w:rsidRDefault="00DD48EB" w:rsidP="004F4E1D">
      <w:pPr>
        <w:pStyle w:val="NormalWeb"/>
        <w:shd w:val="clear" w:color="auto" w:fill="FFFFFF"/>
        <w:adjustRightInd w:val="0"/>
        <w:spacing w:before="0" w:beforeAutospacing="0" w:after="0" w:afterAutospacing="0"/>
        <w:rPr>
          <w:rFonts w:ascii="Avenir Next Condensed" w:hAnsi="Avenir Next Condensed" w:cs="Calibri"/>
          <w:sz w:val="16"/>
          <w:szCs w:val="16"/>
        </w:rPr>
      </w:pPr>
      <w:r w:rsidRPr="00247939">
        <w:rPr>
          <w:rFonts w:ascii="Avenir Next Condensed" w:hAnsi="Avenir Next Condensed" w:cs="Calibri"/>
          <w:sz w:val="16"/>
          <w:szCs w:val="16"/>
        </w:rPr>
        <w:t xml:space="preserve">respondent-driven sampling </w:t>
      </w:r>
    </w:p>
    <w:p w14:paraId="50A2E8D1" w14:textId="77777777" w:rsidR="00DD48EB" w:rsidRPr="00247939" w:rsidRDefault="00DD48EB" w:rsidP="0047534B">
      <w:pPr>
        <w:pStyle w:val="Heading2"/>
      </w:pPr>
      <w:r w:rsidRPr="00247939">
        <w:t xml:space="preserve">certifications </w:t>
      </w:r>
    </w:p>
    <w:p w14:paraId="5CF3E1DA" w14:textId="77777777" w:rsidR="003D1B03" w:rsidRPr="00247939" w:rsidRDefault="00DD48EB" w:rsidP="004F4E1D">
      <w:pPr>
        <w:pStyle w:val="NormalWeb"/>
        <w:shd w:val="clear" w:color="auto" w:fill="FFFFFF"/>
        <w:adjustRightInd w:val="0"/>
        <w:spacing w:before="0" w:beforeAutospacing="0" w:after="0" w:afterAutospacing="0"/>
        <w:rPr>
          <w:rFonts w:ascii="Avenir Next Condensed" w:hAnsi="Avenir Next Condensed" w:cs="Calibri"/>
          <w:sz w:val="16"/>
          <w:szCs w:val="16"/>
        </w:rPr>
      </w:pPr>
      <w:r w:rsidRPr="00247939">
        <w:rPr>
          <w:rFonts w:ascii="Avenir Next Condensed" w:hAnsi="Avenir Next Condensed" w:cs="Calibri"/>
          <w:sz w:val="16"/>
          <w:szCs w:val="16"/>
        </w:rPr>
        <w:t xml:space="preserve">TCPS-2 </w:t>
      </w:r>
    </w:p>
    <w:p w14:paraId="14CA793D" w14:textId="70030DE0" w:rsidR="00DD48EB" w:rsidRPr="00247939" w:rsidRDefault="00DD48EB" w:rsidP="004F4E1D">
      <w:pPr>
        <w:pStyle w:val="NormalWeb"/>
        <w:shd w:val="clear" w:color="auto" w:fill="FFFFFF"/>
        <w:adjustRightInd w:val="0"/>
        <w:spacing w:before="0" w:beforeAutospacing="0" w:after="0" w:afterAutospacing="0"/>
        <w:rPr>
          <w:rFonts w:ascii="Avenir Next Condensed" w:hAnsi="Avenir Next Condensed" w:cs="Calibri"/>
          <w:sz w:val="16"/>
          <w:szCs w:val="16"/>
        </w:rPr>
      </w:pPr>
      <w:r w:rsidRPr="00247939">
        <w:rPr>
          <w:rFonts w:ascii="Avenir Next Condensed" w:hAnsi="Avenir Next Condensed" w:cs="Calibri"/>
          <w:sz w:val="16"/>
          <w:szCs w:val="16"/>
        </w:rPr>
        <w:t>Canada GCP</w:t>
      </w:r>
    </w:p>
    <w:p w14:paraId="51844014" w14:textId="6AA8760F" w:rsidR="005517AE" w:rsidRPr="0047534B" w:rsidRDefault="0047534B" w:rsidP="0047534B">
      <w:pPr>
        <w:pStyle w:val="Heading2"/>
      </w:pPr>
      <w:r>
        <w:t>r</w:t>
      </w:r>
      <w:r w:rsidR="005517AE" w:rsidRPr="0047534B">
        <w:t xml:space="preserve">esearch </w:t>
      </w:r>
      <w:r>
        <w:t>m</w:t>
      </w:r>
      <w:r w:rsidR="005517AE" w:rsidRPr="0047534B">
        <w:t xml:space="preserve">etrics </w:t>
      </w:r>
    </w:p>
    <w:p w14:paraId="79D5B724" w14:textId="77777777" w:rsidR="00C523AC" w:rsidRPr="00247939" w:rsidRDefault="005517AE" w:rsidP="004F4E1D">
      <w:pPr>
        <w:pStyle w:val="NormalWeb"/>
        <w:shd w:val="clear" w:color="auto" w:fill="FFFFFF"/>
        <w:adjustRightInd w:val="0"/>
        <w:spacing w:before="0" w:beforeAutospacing="0" w:after="0" w:afterAutospacing="0"/>
        <w:rPr>
          <w:rFonts w:ascii="Avenir Next Condensed" w:hAnsi="Avenir Next Condensed" w:cs="Calibri"/>
          <w:sz w:val="16"/>
          <w:szCs w:val="16"/>
        </w:rPr>
      </w:pPr>
      <w:r w:rsidRPr="00247939">
        <w:rPr>
          <w:rFonts w:ascii="Avenir Next Condensed" w:hAnsi="Avenir Next Condensed" w:cs="Calibri"/>
          <w:sz w:val="16"/>
          <w:szCs w:val="16"/>
        </w:rPr>
        <w:t xml:space="preserve">h-index: 21 </w:t>
      </w:r>
    </w:p>
    <w:p w14:paraId="599B223F" w14:textId="3BA31126" w:rsidR="005517AE" w:rsidRPr="00247939" w:rsidRDefault="005517AE" w:rsidP="004F4E1D">
      <w:pPr>
        <w:pStyle w:val="NormalWeb"/>
        <w:shd w:val="clear" w:color="auto" w:fill="FFFFFF"/>
        <w:adjustRightInd w:val="0"/>
        <w:spacing w:before="0" w:beforeAutospacing="0" w:after="0" w:afterAutospacing="0"/>
        <w:rPr>
          <w:rFonts w:ascii="Avenir Next Condensed" w:hAnsi="Avenir Next Condensed" w:cs="Calibri"/>
        </w:rPr>
      </w:pPr>
      <w:r w:rsidRPr="00247939">
        <w:rPr>
          <w:rFonts w:ascii="Avenir Next Condensed" w:hAnsi="Avenir Next Condensed" w:cs="Calibri"/>
          <w:sz w:val="16"/>
          <w:szCs w:val="16"/>
        </w:rPr>
        <w:t xml:space="preserve">i10-index: 29 </w:t>
      </w:r>
    </w:p>
    <w:p w14:paraId="4AD4733F" w14:textId="57F5EA3C" w:rsidR="001C70AF" w:rsidRPr="00247939" w:rsidRDefault="003D1B03" w:rsidP="0047534B">
      <w:pPr>
        <w:pStyle w:val="Heading1"/>
      </w:pPr>
      <w:r w:rsidRPr="00247939">
        <w:br w:type="column"/>
      </w:r>
      <w:r w:rsidR="001C70AF" w:rsidRPr="00247939">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1584"/>
      </w:tblGrid>
      <w:tr w:rsidR="001C70AF" w:rsidRPr="00247939" w14:paraId="7B2F0B11" w14:textId="77777777" w:rsidTr="0063004D">
        <w:tc>
          <w:tcPr>
            <w:tcW w:w="1413" w:type="dxa"/>
          </w:tcPr>
          <w:p w14:paraId="5356036A" w14:textId="0061CD42" w:rsidR="001C70AF" w:rsidRPr="00247939" w:rsidRDefault="001C70AF" w:rsidP="0063004D">
            <w:pPr>
              <w:adjustRightInd w:val="0"/>
              <w:rPr>
                <w:rFonts w:ascii="Avenir Next Condensed" w:hAnsi="Avenir Next Condensed" w:cs="Calibri"/>
                <w:sz w:val="20"/>
                <w:szCs w:val="20"/>
              </w:rPr>
            </w:pPr>
            <w:r w:rsidRPr="00247939">
              <w:rPr>
                <w:rFonts w:ascii="Avenir Next Condensed" w:hAnsi="Avenir Next Condensed" w:cs="Calibri"/>
                <w:sz w:val="20"/>
                <w:szCs w:val="20"/>
              </w:rPr>
              <w:t>2017-2021</w:t>
            </w:r>
          </w:p>
        </w:tc>
        <w:tc>
          <w:tcPr>
            <w:tcW w:w="7937" w:type="dxa"/>
          </w:tcPr>
          <w:p w14:paraId="6FD0041A" w14:textId="30B31830" w:rsidR="0066259F" w:rsidRPr="00247939" w:rsidRDefault="001C70AF" w:rsidP="001C70AF">
            <w:pPr>
              <w:adjustRightInd w:val="0"/>
              <w:rPr>
                <w:rFonts w:ascii="Avenir Next Condensed" w:hAnsi="Avenir Next Condensed" w:cs="Calibri"/>
                <w:sz w:val="20"/>
                <w:szCs w:val="20"/>
              </w:rPr>
            </w:pPr>
            <w:r w:rsidRPr="00247939">
              <w:rPr>
                <w:rFonts w:ascii="Avenir Next Condensed" w:hAnsi="Avenir Next Condensed" w:cs="Calibri"/>
                <w:sz w:val="20"/>
                <w:szCs w:val="20"/>
              </w:rPr>
              <w:t>PhD</w:t>
            </w:r>
            <w:r w:rsidR="0066259F" w:rsidRPr="00247939">
              <w:rPr>
                <w:rFonts w:ascii="Avenir Next Condensed" w:hAnsi="Avenir Next Condensed" w:cs="Calibri"/>
                <w:sz w:val="20"/>
                <w:szCs w:val="20"/>
              </w:rPr>
              <w:t>,</w:t>
            </w:r>
            <w:r w:rsidRPr="00247939">
              <w:rPr>
                <w:rFonts w:ascii="Avenir Next Condensed" w:hAnsi="Avenir Next Condensed" w:cs="Calibri"/>
                <w:sz w:val="20"/>
                <w:szCs w:val="20"/>
              </w:rPr>
              <w:t xml:space="preserve"> York University </w:t>
            </w:r>
          </w:p>
          <w:p w14:paraId="5CF9EE12" w14:textId="0CAE72F5" w:rsidR="001C70AF" w:rsidRPr="00247939" w:rsidRDefault="001C70AF" w:rsidP="0063004D">
            <w:pPr>
              <w:adjustRightInd w:val="0"/>
              <w:rPr>
                <w:rFonts w:ascii="Avenir Next Condensed" w:hAnsi="Avenir Next Condensed" w:cs="Calibri"/>
                <w:sz w:val="20"/>
                <w:szCs w:val="20"/>
              </w:rPr>
            </w:pPr>
            <w:r w:rsidRPr="00247939">
              <w:rPr>
                <w:rFonts w:ascii="Avenir Next Condensed" w:hAnsi="Avenir Next Condensed" w:cs="Calibri"/>
                <w:sz w:val="20"/>
                <w:szCs w:val="20"/>
              </w:rPr>
              <w:t xml:space="preserve">Thesis: Statistical methods for studies using respondent driven sampling with applications to urban </w:t>
            </w:r>
            <w:r w:rsidR="0066259F" w:rsidRPr="00247939">
              <w:rPr>
                <w:rFonts w:ascii="Avenir Next Condensed" w:hAnsi="Avenir Next Condensed" w:cs="Calibri"/>
                <w:sz w:val="20"/>
                <w:szCs w:val="20"/>
              </w:rPr>
              <w:t>I</w:t>
            </w:r>
            <w:r w:rsidRPr="00247939">
              <w:rPr>
                <w:rFonts w:ascii="Avenir Next Condensed" w:hAnsi="Avenir Next Condensed" w:cs="Calibri"/>
                <w:sz w:val="20"/>
                <w:szCs w:val="20"/>
              </w:rPr>
              <w:t xml:space="preserve">ndigenous health </w:t>
            </w:r>
          </w:p>
        </w:tc>
      </w:tr>
      <w:tr w:rsidR="001C70AF" w:rsidRPr="00247939" w14:paraId="32349926" w14:textId="77777777" w:rsidTr="0063004D">
        <w:tc>
          <w:tcPr>
            <w:tcW w:w="1413" w:type="dxa"/>
          </w:tcPr>
          <w:p w14:paraId="56C885E8" w14:textId="25C888A4" w:rsidR="001C70AF" w:rsidRPr="00247939" w:rsidRDefault="001C70AF" w:rsidP="0063004D">
            <w:pPr>
              <w:adjustRightInd w:val="0"/>
              <w:rPr>
                <w:rFonts w:ascii="Avenir Next Condensed" w:hAnsi="Avenir Next Condensed" w:cs="Calibri"/>
                <w:sz w:val="20"/>
                <w:szCs w:val="20"/>
              </w:rPr>
            </w:pPr>
            <w:r w:rsidRPr="00247939">
              <w:rPr>
                <w:rFonts w:ascii="Avenir Next Condensed" w:hAnsi="Avenir Next Condensed" w:cs="Calibri"/>
                <w:sz w:val="20"/>
                <w:szCs w:val="20"/>
              </w:rPr>
              <w:t>20</w:t>
            </w:r>
            <w:r w:rsidR="00C90B6C" w:rsidRPr="00247939">
              <w:rPr>
                <w:rFonts w:ascii="Avenir Next Condensed" w:hAnsi="Avenir Next Condensed" w:cs="Calibri"/>
                <w:sz w:val="20"/>
                <w:szCs w:val="20"/>
              </w:rPr>
              <w:t>02-2004</w:t>
            </w:r>
          </w:p>
        </w:tc>
        <w:tc>
          <w:tcPr>
            <w:tcW w:w="7937" w:type="dxa"/>
          </w:tcPr>
          <w:p w14:paraId="65C60380" w14:textId="578172E2" w:rsidR="001C70AF" w:rsidRPr="00247939" w:rsidRDefault="0066259F" w:rsidP="0063004D">
            <w:pPr>
              <w:adjustRightInd w:val="0"/>
              <w:rPr>
                <w:rFonts w:ascii="Avenir Next Condensed" w:hAnsi="Avenir Next Condensed" w:cs="Calibri"/>
                <w:sz w:val="20"/>
                <w:szCs w:val="20"/>
              </w:rPr>
            </w:pPr>
            <w:r w:rsidRPr="00247939">
              <w:rPr>
                <w:rFonts w:ascii="Avenir Next Condensed" w:hAnsi="Avenir Next Condensed" w:cs="Calibri"/>
                <w:sz w:val="20"/>
                <w:szCs w:val="20"/>
              </w:rPr>
              <w:t>M</w:t>
            </w:r>
            <w:r w:rsidR="00C90B6C" w:rsidRPr="00247939">
              <w:rPr>
                <w:rFonts w:ascii="Avenir Next Condensed" w:hAnsi="Avenir Next Condensed" w:cs="Calibri"/>
                <w:sz w:val="20"/>
                <w:szCs w:val="20"/>
              </w:rPr>
              <w:t xml:space="preserve">Sc with distinction, </w:t>
            </w:r>
            <w:r w:rsidR="001C70AF" w:rsidRPr="00247939">
              <w:rPr>
                <w:rFonts w:ascii="Avenir Next Condensed" w:hAnsi="Avenir Next Condensed" w:cs="Calibri"/>
                <w:sz w:val="20"/>
                <w:szCs w:val="20"/>
              </w:rPr>
              <w:t>University of Otago</w:t>
            </w:r>
            <w:r w:rsidR="007667EC" w:rsidRPr="00247939">
              <w:rPr>
                <w:rFonts w:ascii="Avenir Next Condensed" w:hAnsi="Avenir Next Condensed" w:cs="Calibri"/>
                <w:sz w:val="20"/>
                <w:szCs w:val="20"/>
              </w:rPr>
              <w:t xml:space="preserve"> (Dunedin, NZ)</w:t>
            </w:r>
          </w:p>
          <w:p w14:paraId="4069B43F" w14:textId="6B217EFB" w:rsidR="001C70AF" w:rsidRPr="00247939" w:rsidRDefault="007667EC" w:rsidP="0063004D">
            <w:pPr>
              <w:adjustRightInd w:val="0"/>
              <w:rPr>
                <w:rFonts w:ascii="Avenir Next Condensed" w:hAnsi="Avenir Next Condensed" w:cs="Calibri"/>
                <w:sz w:val="20"/>
                <w:szCs w:val="20"/>
              </w:rPr>
            </w:pPr>
            <w:r w:rsidRPr="00247939">
              <w:rPr>
                <w:rFonts w:ascii="Avenir Next Condensed" w:hAnsi="Avenir Next Condensed" w:cs="Calibri"/>
                <w:sz w:val="20"/>
                <w:szCs w:val="20"/>
              </w:rPr>
              <w:t xml:space="preserve">Thesis: Analysis of asthma exacerbations in clinical trials and development of event curves and the sum </w:t>
            </w:r>
            <w:proofErr w:type="spellStart"/>
            <w:r w:rsidRPr="00247939">
              <w:rPr>
                <w:rFonts w:ascii="Avenir Next Condensed" w:hAnsi="Avenir Next Condensed" w:cs="Calibri"/>
                <w:sz w:val="20"/>
                <w:szCs w:val="20"/>
              </w:rPr>
              <w:t>logrank</w:t>
            </w:r>
            <w:proofErr w:type="spellEnd"/>
            <w:r w:rsidRPr="00247939">
              <w:rPr>
                <w:rFonts w:ascii="Avenir Next Condensed" w:hAnsi="Avenir Next Condensed" w:cs="Calibri"/>
                <w:sz w:val="20"/>
                <w:szCs w:val="20"/>
              </w:rPr>
              <w:t xml:space="preserve"> test </w:t>
            </w:r>
          </w:p>
        </w:tc>
      </w:tr>
      <w:tr w:rsidR="001C70AF" w:rsidRPr="00247939" w14:paraId="778D6F4C" w14:textId="77777777" w:rsidTr="0063004D">
        <w:tc>
          <w:tcPr>
            <w:tcW w:w="1413" w:type="dxa"/>
          </w:tcPr>
          <w:p w14:paraId="26E417F4" w14:textId="6C8C097F" w:rsidR="001C70AF" w:rsidRPr="00247939" w:rsidRDefault="007667EC" w:rsidP="0063004D">
            <w:pPr>
              <w:adjustRightInd w:val="0"/>
              <w:rPr>
                <w:rFonts w:ascii="Avenir Next Condensed" w:hAnsi="Avenir Next Condensed" w:cs="Calibri"/>
                <w:sz w:val="20"/>
                <w:szCs w:val="20"/>
              </w:rPr>
            </w:pPr>
            <w:r w:rsidRPr="00247939">
              <w:rPr>
                <w:rFonts w:ascii="Avenir Next Condensed" w:hAnsi="Avenir Next Condensed" w:cs="Calibri"/>
                <w:sz w:val="20"/>
                <w:szCs w:val="20"/>
              </w:rPr>
              <w:t>1994-1998</w:t>
            </w:r>
          </w:p>
        </w:tc>
        <w:tc>
          <w:tcPr>
            <w:tcW w:w="7937" w:type="dxa"/>
          </w:tcPr>
          <w:p w14:paraId="673F041B" w14:textId="64D64251" w:rsidR="001C70AF" w:rsidRPr="00247939" w:rsidRDefault="007667EC" w:rsidP="0063004D">
            <w:pPr>
              <w:adjustRightInd w:val="0"/>
              <w:rPr>
                <w:rFonts w:ascii="Avenir Next Condensed" w:hAnsi="Avenir Next Condensed" w:cs="Calibri"/>
                <w:sz w:val="20"/>
                <w:szCs w:val="20"/>
              </w:rPr>
            </w:pPr>
            <w:proofErr w:type="spellStart"/>
            <w:proofErr w:type="gramStart"/>
            <w:r w:rsidRPr="00247939">
              <w:rPr>
                <w:rFonts w:ascii="Avenir Next Condensed" w:hAnsi="Avenir Next Condensed" w:cs="Calibri"/>
                <w:sz w:val="20"/>
                <w:szCs w:val="20"/>
              </w:rPr>
              <w:t>B.Eng</w:t>
            </w:r>
            <w:proofErr w:type="spellEnd"/>
            <w:proofErr w:type="gramEnd"/>
            <w:r w:rsidRPr="00247939">
              <w:rPr>
                <w:rFonts w:ascii="Avenir Next Condensed" w:hAnsi="Avenir Next Condensed" w:cs="Calibri"/>
                <w:sz w:val="20"/>
                <w:szCs w:val="20"/>
              </w:rPr>
              <w:t>, McMaster University</w:t>
            </w:r>
          </w:p>
        </w:tc>
      </w:tr>
    </w:tbl>
    <w:p w14:paraId="2D5708B0" w14:textId="77777777" w:rsidR="001C70AF" w:rsidRPr="00247939" w:rsidRDefault="001C70AF" w:rsidP="002133ED">
      <w:pPr>
        <w:adjustRightInd w:val="0"/>
        <w:rPr>
          <w:rFonts w:ascii="Avenir Next Condensed" w:hAnsi="Avenir Next Condensed" w:cs="Calibri"/>
        </w:rPr>
      </w:pPr>
    </w:p>
    <w:p w14:paraId="0E62FD56" w14:textId="07F3C19B" w:rsidR="002133ED" w:rsidRPr="00247939" w:rsidRDefault="00812E1A" w:rsidP="0047534B">
      <w:pPr>
        <w:pStyle w:val="Heading1"/>
      </w:pPr>
      <w:r w:rsidRPr="00247939">
        <w:t>Teaching Brief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1574"/>
      </w:tblGrid>
      <w:tr w:rsidR="002133ED" w:rsidRPr="00247939" w14:paraId="27604858" w14:textId="77777777" w:rsidTr="003075B4">
        <w:tc>
          <w:tcPr>
            <w:tcW w:w="1413" w:type="dxa"/>
          </w:tcPr>
          <w:p w14:paraId="3E0F16B4" w14:textId="3C23C526" w:rsidR="002133ED" w:rsidRPr="00247939" w:rsidRDefault="002133ED" w:rsidP="004F4E1D">
            <w:pPr>
              <w:adjustRightInd w:val="0"/>
              <w:rPr>
                <w:rFonts w:ascii="Avenir Next Condensed" w:hAnsi="Avenir Next Condensed" w:cs="Calibri"/>
                <w:sz w:val="20"/>
                <w:szCs w:val="20"/>
              </w:rPr>
            </w:pPr>
            <w:r w:rsidRPr="00247939">
              <w:rPr>
                <w:rFonts w:ascii="Avenir Next Condensed" w:hAnsi="Avenir Next Condensed" w:cs="Calibri"/>
                <w:sz w:val="20"/>
                <w:szCs w:val="20"/>
              </w:rPr>
              <w:t>2021-2022</w:t>
            </w:r>
          </w:p>
        </w:tc>
        <w:tc>
          <w:tcPr>
            <w:tcW w:w="7937" w:type="dxa"/>
          </w:tcPr>
          <w:p w14:paraId="0B1078A1" w14:textId="77777777" w:rsidR="002133ED" w:rsidRPr="00247939" w:rsidRDefault="002133ED" w:rsidP="004F4E1D">
            <w:pPr>
              <w:adjustRightInd w:val="0"/>
              <w:rPr>
                <w:rFonts w:ascii="Avenir Next Condensed" w:hAnsi="Avenir Next Condensed" w:cs="Calibri"/>
                <w:sz w:val="20"/>
                <w:szCs w:val="20"/>
              </w:rPr>
            </w:pPr>
            <w:r w:rsidRPr="00247939">
              <w:rPr>
                <w:rFonts w:ascii="Avenir Next Condensed" w:hAnsi="Avenir Next Condensed" w:cs="Calibri"/>
                <w:sz w:val="20"/>
                <w:szCs w:val="20"/>
              </w:rPr>
              <w:t xml:space="preserve">University of Toronto </w:t>
            </w:r>
          </w:p>
          <w:p w14:paraId="6206019D" w14:textId="77777777" w:rsidR="003544E1" w:rsidRPr="00247939" w:rsidRDefault="003544E1" w:rsidP="004F4E1D">
            <w:pPr>
              <w:adjustRightInd w:val="0"/>
              <w:rPr>
                <w:rFonts w:ascii="Avenir Next Condensed" w:hAnsi="Avenir Next Condensed" w:cs="Calibri"/>
                <w:sz w:val="20"/>
                <w:szCs w:val="20"/>
              </w:rPr>
            </w:pPr>
            <w:r w:rsidRPr="00247939">
              <w:rPr>
                <w:rFonts w:ascii="Avenir Next Condensed" w:hAnsi="Avenir Next Condensed" w:cs="Calibri"/>
                <w:sz w:val="20"/>
                <w:szCs w:val="20"/>
              </w:rPr>
              <w:t>Learning from Data, Introduction to Study Design and Statistical Analysis Methods (MSc/PhD)</w:t>
            </w:r>
          </w:p>
          <w:p w14:paraId="17D6E5D1" w14:textId="77777777" w:rsidR="003544E1" w:rsidRPr="00247939" w:rsidRDefault="003544E1" w:rsidP="004F4E1D">
            <w:pPr>
              <w:adjustRightInd w:val="0"/>
              <w:rPr>
                <w:rFonts w:ascii="Avenir Next Condensed" w:hAnsi="Avenir Next Condensed" w:cs="Calibri"/>
                <w:sz w:val="20"/>
                <w:szCs w:val="20"/>
              </w:rPr>
            </w:pPr>
            <w:r w:rsidRPr="00247939">
              <w:rPr>
                <w:rFonts w:ascii="Avenir Next Condensed" w:hAnsi="Avenir Next Condensed" w:cs="Calibri"/>
                <w:sz w:val="20"/>
                <w:szCs w:val="20"/>
              </w:rPr>
              <w:t xml:space="preserve">Statistical Methods for Clinical </w:t>
            </w:r>
            <w:proofErr w:type="gramStart"/>
            <w:r w:rsidRPr="00247939">
              <w:rPr>
                <w:rFonts w:ascii="Avenir Next Condensed" w:hAnsi="Avenir Next Condensed" w:cs="Calibri"/>
                <w:sz w:val="20"/>
                <w:szCs w:val="20"/>
              </w:rPr>
              <w:t>Trials  (</w:t>
            </w:r>
            <w:proofErr w:type="gramEnd"/>
            <w:r w:rsidRPr="00247939">
              <w:rPr>
                <w:rFonts w:ascii="Avenir Next Condensed" w:hAnsi="Avenir Next Condensed" w:cs="Calibri"/>
                <w:sz w:val="20"/>
                <w:szCs w:val="20"/>
              </w:rPr>
              <w:t>MSc/PhD)</w:t>
            </w:r>
          </w:p>
          <w:p w14:paraId="63E6C6AA" w14:textId="011FC4E8" w:rsidR="003544E1" w:rsidRPr="00247939" w:rsidRDefault="003544E1" w:rsidP="004F4E1D">
            <w:pPr>
              <w:adjustRightInd w:val="0"/>
              <w:rPr>
                <w:rFonts w:ascii="Avenir Next Condensed" w:hAnsi="Avenir Next Condensed" w:cs="Calibri"/>
                <w:sz w:val="20"/>
                <w:szCs w:val="20"/>
              </w:rPr>
            </w:pPr>
            <w:r w:rsidRPr="00247939">
              <w:rPr>
                <w:rFonts w:ascii="Avenir Next Condensed" w:hAnsi="Avenir Next Condensed" w:cs="Calibri"/>
                <w:sz w:val="20"/>
                <w:szCs w:val="20"/>
              </w:rPr>
              <w:t>Practicum supervision</w:t>
            </w:r>
          </w:p>
        </w:tc>
      </w:tr>
      <w:tr w:rsidR="002133ED" w:rsidRPr="00247939" w14:paraId="343D3DD7" w14:textId="77777777" w:rsidTr="003075B4">
        <w:tc>
          <w:tcPr>
            <w:tcW w:w="1413" w:type="dxa"/>
          </w:tcPr>
          <w:p w14:paraId="33C4109E" w14:textId="65B81542" w:rsidR="002133ED" w:rsidRPr="00247939" w:rsidRDefault="003544E1" w:rsidP="004F4E1D">
            <w:pPr>
              <w:adjustRightInd w:val="0"/>
              <w:rPr>
                <w:rFonts w:ascii="Avenir Next Condensed" w:hAnsi="Avenir Next Condensed" w:cs="Calibri"/>
                <w:sz w:val="20"/>
                <w:szCs w:val="20"/>
              </w:rPr>
            </w:pPr>
            <w:r w:rsidRPr="00247939">
              <w:rPr>
                <w:rFonts w:ascii="Avenir Next Condensed" w:hAnsi="Avenir Next Condensed" w:cs="Calibri"/>
                <w:sz w:val="20"/>
                <w:szCs w:val="20"/>
              </w:rPr>
              <w:t>2019-2020</w:t>
            </w:r>
          </w:p>
        </w:tc>
        <w:tc>
          <w:tcPr>
            <w:tcW w:w="7937" w:type="dxa"/>
          </w:tcPr>
          <w:p w14:paraId="2618FF6F" w14:textId="77777777" w:rsidR="002133ED" w:rsidRPr="00247939" w:rsidRDefault="003544E1" w:rsidP="004F4E1D">
            <w:pPr>
              <w:adjustRightInd w:val="0"/>
              <w:rPr>
                <w:rFonts w:ascii="Avenir Next Condensed" w:hAnsi="Avenir Next Condensed" w:cs="Calibri"/>
                <w:sz w:val="20"/>
                <w:szCs w:val="20"/>
              </w:rPr>
            </w:pPr>
            <w:r w:rsidRPr="00247939">
              <w:rPr>
                <w:rFonts w:ascii="Avenir Next Condensed" w:hAnsi="Avenir Next Condensed" w:cs="Calibri"/>
                <w:sz w:val="20"/>
                <w:szCs w:val="20"/>
              </w:rPr>
              <w:t>University of Otago</w:t>
            </w:r>
          </w:p>
          <w:p w14:paraId="3AD59373" w14:textId="77777777" w:rsidR="003544E1" w:rsidRPr="00247939" w:rsidRDefault="003544E1" w:rsidP="003544E1">
            <w:pPr>
              <w:adjustRightInd w:val="0"/>
              <w:rPr>
                <w:rFonts w:ascii="Avenir Next Condensed" w:hAnsi="Avenir Next Condensed" w:cs="Calibri"/>
                <w:sz w:val="20"/>
                <w:szCs w:val="20"/>
              </w:rPr>
            </w:pPr>
            <w:r w:rsidRPr="00247939">
              <w:rPr>
                <w:rFonts w:ascii="Avenir Next Condensed" w:hAnsi="Avenir Next Condensed" w:cs="Calibri"/>
                <w:sz w:val="20"/>
                <w:szCs w:val="20"/>
              </w:rPr>
              <w:t>Official Statistics (400 Level)</w:t>
            </w:r>
          </w:p>
          <w:p w14:paraId="280C1846" w14:textId="544A20B5" w:rsidR="003544E1" w:rsidRPr="00247939" w:rsidRDefault="003544E1" w:rsidP="003544E1">
            <w:pPr>
              <w:adjustRightInd w:val="0"/>
              <w:rPr>
                <w:rFonts w:ascii="Avenir Next Condensed" w:hAnsi="Avenir Next Condensed" w:cs="Calibri"/>
                <w:sz w:val="20"/>
                <w:szCs w:val="20"/>
              </w:rPr>
            </w:pPr>
            <w:r w:rsidRPr="00247939">
              <w:rPr>
                <w:rFonts w:ascii="Avenir Next Condensed" w:hAnsi="Avenir Next Condensed" w:cs="Calibri"/>
                <w:sz w:val="20"/>
                <w:szCs w:val="20"/>
              </w:rPr>
              <w:t>Study Design (300 level)</w:t>
            </w:r>
          </w:p>
          <w:p w14:paraId="730BEBD3" w14:textId="0EF3D4D8" w:rsidR="003544E1" w:rsidRPr="00247939" w:rsidRDefault="003544E1" w:rsidP="003544E1">
            <w:pPr>
              <w:adjustRightInd w:val="0"/>
              <w:rPr>
                <w:rFonts w:ascii="Avenir Next Condensed" w:hAnsi="Avenir Next Condensed" w:cs="Calibri"/>
                <w:sz w:val="20"/>
                <w:szCs w:val="20"/>
              </w:rPr>
            </w:pPr>
            <w:r w:rsidRPr="00247939">
              <w:rPr>
                <w:rFonts w:ascii="Avenir Next Condensed" w:hAnsi="Avenir Next Condensed" w:cs="Calibri"/>
                <w:sz w:val="20"/>
                <w:szCs w:val="20"/>
              </w:rPr>
              <w:t>Introductory Statistics (100 level)</w:t>
            </w:r>
          </w:p>
          <w:p w14:paraId="03BE3D2B" w14:textId="300DFEDD" w:rsidR="003544E1" w:rsidRPr="00247939" w:rsidRDefault="003544E1" w:rsidP="004F4E1D">
            <w:pPr>
              <w:adjustRightInd w:val="0"/>
              <w:rPr>
                <w:rFonts w:ascii="Avenir Next Condensed" w:hAnsi="Avenir Next Condensed" w:cs="Calibri"/>
                <w:sz w:val="20"/>
                <w:szCs w:val="20"/>
              </w:rPr>
            </w:pPr>
            <w:r w:rsidRPr="00247939">
              <w:rPr>
                <w:rFonts w:ascii="Avenir Next Condensed" w:hAnsi="Avenir Next Condensed" w:cs="Calibri"/>
                <w:sz w:val="20"/>
                <w:szCs w:val="20"/>
              </w:rPr>
              <w:t>Biostatistics (100 level)</w:t>
            </w:r>
          </w:p>
        </w:tc>
      </w:tr>
      <w:tr w:rsidR="002133ED" w:rsidRPr="00247939" w14:paraId="7F4E4E16" w14:textId="77777777" w:rsidTr="003075B4">
        <w:tc>
          <w:tcPr>
            <w:tcW w:w="1413" w:type="dxa"/>
          </w:tcPr>
          <w:p w14:paraId="2C7A22D2" w14:textId="20A4B298" w:rsidR="002133ED" w:rsidRPr="00247939" w:rsidRDefault="002E38FD" w:rsidP="004F4E1D">
            <w:pPr>
              <w:adjustRightInd w:val="0"/>
              <w:rPr>
                <w:rFonts w:ascii="Avenir Next Condensed" w:hAnsi="Avenir Next Condensed" w:cs="Calibri"/>
                <w:sz w:val="20"/>
                <w:szCs w:val="20"/>
              </w:rPr>
            </w:pPr>
            <w:r w:rsidRPr="00247939">
              <w:rPr>
                <w:rFonts w:ascii="Avenir Next Condensed" w:hAnsi="Avenir Next Condensed" w:cs="Calibri"/>
                <w:sz w:val="20"/>
                <w:szCs w:val="20"/>
              </w:rPr>
              <w:t>2017-2019</w:t>
            </w:r>
          </w:p>
        </w:tc>
        <w:tc>
          <w:tcPr>
            <w:tcW w:w="7937" w:type="dxa"/>
          </w:tcPr>
          <w:p w14:paraId="2D7E0E52" w14:textId="77777777" w:rsidR="002133ED" w:rsidRPr="00247939" w:rsidRDefault="002E38FD" w:rsidP="004F4E1D">
            <w:pPr>
              <w:adjustRightInd w:val="0"/>
              <w:rPr>
                <w:rFonts w:ascii="Avenir Next Condensed" w:hAnsi="Avenir Next Condensed" w:cs="Calibri"/>
                <w:sz w:val="20"/>
                <w:szCs w:val="20"/>
              </w:rPr>
            </w:pPr>
            <w:r w:rsidRPr="00247939">
              <w:rPr>
                <w:rFonts w:ascii="Avenir Next Condensed" w:hAnsi="Avenir Next Condensed" w:cs="Calibri"/>
                <w:sz w:val="20"/>
                <w:szCs w:val="20"/>
              </w:rPr>
              <w:t>York University</w:t>
            </w:r>
          </w:p>
          <w:p w14:paraId="6496913A" w14:textId="2FACC30C" w:rsidR="002E38FD" w:rsidRPr="00247939" w:rsidRDefault="003075B4" w:rsidP="004F4E1D">
            <w:pPr>
              <w:adjustRightInd w:val="0"/>
              <w:rPr>
                <w:rFonts w:ascii="Avenir Next Condensed" w:hAnsi="Avenir Next Condensed" w:cs="Calibri"/>
                <w:sz w:val="20"/>
                <w:szCs w:val="20"/>
              </w:rPr>
            </w:pPr>
            <w:r w:rsidRPr="00247939">
              <w:rPr>
                <w:rFonts w:ascii="Avenir Next Condensed" w:hAnsi="Avenir Next Condensed" w:cs="Calibri"/>
                <w:sz w:val="20"/>
                <w:szCs w:val="20"/>
              </w:rPr>
              <w:t>Research methods in kinesiology and analysis of data in kinesiology I and II (TA)</w:t>
            </w:r>
          </w:p>
        </w:tc>
      </w:tr>
      <w:tr w:rsidR="002133ED" w:rsidRPr="00247939" w14:paraId="3FAFD6FD" w14:textId="77777777" w:rsidTr="003075B4">
        <w:tc>
          <w:tcPr>
            <w:tcW w:w="1413" w:type="dxa"/>
          </w:tcPr>
          <w:p w14:paraId="7A169108" w14:textId="5B9BF3C0" w:rsidR="002133ED" w:rsidRPr="00247939" w:rsidRDefault="003075B4" w:rsidP="004F4E1D">
            <w:pPr>
              <w:adjustRightInd w:val="0"/>
              <w:rPr>
                <w:rFonts w:ascii="Avenir Next Condensed" w:hAnsi="Avenir Next Condensed" w:cs="Calibri"/>
                <w:sz w:val="20"/>
                <w:szCs w:val="20"/>
              </w:rPr>
            </w:pPr>
            <w:r w:rsidRPr="00247939">
              <w:rPr>
                <w:rFonts w:ascii="Avenir Next Condensed" w:hAnsi="Avenir Next Condensed" w:cs="Calibri"/>
                <w:sz w:val="20"/>
                <w:szCs w:val="20"/>
              </w:rPr>
              <w:t>2006</w:t>
            </w:r>
          </w:p>
        </w:tc>
        <w:tc>
          <w:tcPr>
            <w:tcW w:w="7937" w:type="dxa"/>
          </w:tcPr>
          <w:p w14:paraId="3BCB74BE" w14:textId="77777777" w:rsidR="003075B4" w:rsidRPr="00247939" w:rsidRDefault="003075B4" w:rsidP="003075B4">
            <w:pPr>
              <w:adjustRightInd w:val="0"/>
              <w:rPr>
                <w:rFonts w:ascii="Avenir Next Condensed" w:hAnsi="Avenir Next Condensed" w:cs="Calibri"/>
                <w:sz w:val="20"/>
                <w:szCs w:val="20"/>
              </w:rPr>
            </w:pPr>
            <w:r w:rsidRPr="00247939">
              <w:rPr>
                <w:rFonts w:ascii="Avenir Next Condensed" w:hAnsi="Avenir Next Condensed" w:cs="Calibri"/>
                <w:sz w:val="20"/>
                <w:szCs w:val="20"/>
              </w:rPr>
              <w:t>University of Otago</w:t>
            </w:r>
          </w:p>
          <w:p w14:paraId="4EC6E79A" w14:textId="3C84E5A9" w:rsidR="002133ED" w:rsidRPr="00247939" w:rsidRDefault="003075B4" w:rsidP="003075B4">
            <w:pPr>
              <w:adjustRightInd w:val="0"/>
              <w:rPr>
                <w:rFonts w:ascii="Avenir Next Condensed" w:hAnsi="Avenir Next Condensed" w:cs="Calibri"/>
                <w:sz w:val="20"/>
                <w:szCs w:val="20"/>
              </w:rPr>
            </w:pPr>
            <w:r w:rsidRPr="00247939">
              <w:rPr>
                <w:rFonts w:ascii="Avenir Next Condensed" w:hAnsi="Avenir Next Condensed" w:cs="Calibri"/>
                <w:sz w:val="20"/>
                <w:szCs w:val="20"/>
              </w:rPr>
              <w:t>Introductory Statistics (100 level)</w:t>
            </w:r>
          </w:p>
        </w:tc>
      </w:tr>
    </w:tbl>
    <w:p w14:paraId="4626C239" w14:textId="77777777" w:rsidR="003D1B03" w:rsidRPr="00247939" w:rsidRDefault="003D1B03" w:rsidP="004F4E1D">
      <w:pPr>
        <w:adjustRightInd w:val="0"/>
        <w:rPr>
          <w:rFonts w:ascii="Avenir Next Condensed" w:hAnsi="Avenir Next Condensed" w:cs="Calibri"/>
        </w:rPr>
        <w:sectPr w:rsidR="003D1B03" w:rsidRPr="00247939" w:rsidSect="003D1B03">
          <w:type w:val="continuous"/>
          <w:pgSz w:w="12240" w:h="15840"/>
          <w:pgMar w:top="1440" w:right="1440" w:bottom="1440" w:left="1440" w:header="708" w:footer="708" w:gutter="0"/>
          <w:cols w:num="2" w:space="567" w:equalWidth="0">
            <w:col w:w="2268" w:space="567"/>
            <w:col w:w="6525"/>
          </w:cols>
          <w:docGrid w:linePitch="360"/>
        </w:sectPr>
      </w:pPr>
    </w:p>
    <w:p w14:paraId="66929C32" w14:textId="0BFDF430" w:rsidR="00AC5E84" w:rsidRPr="00247939" w:rsidRDefault="00AD734F" w:rsidP="0047534B">
      <w:pPr>
        <w:pStyle w:val="Heading1"/>
      </w:pPr>
      <w:r w:rsidRPr="00247939">
        <w:t>Professional Experience</w:t>
      </w:r>
      <w:r w:rsidR="00AC5E84" w:rsidRPr="0024793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0"/>
      </w:tblGrid>
      <w:tr w:rsidR="00974413" w:rsidRPr="00247939" w14:paraId="0EA7F238" w14:textId="77777777" w:rsidTr="005226B9">
        <w:tc>
          <w:tcPr>
            <w:tcW w:w="1560" w:type="dxa"/>
          </w:tcPr>
          <w:p w14:paraId="6B3AAA69" w14:textId="45A3CCBC" w:rsidR="00974413" w:rsidRPr="00247939" w:rsidRDefault="00974413"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2020-present</w:t>
            </w:r>
          </w:p>
        </w:tc>
        <w:tc>
          <w:tcPr>
            <w:tcW w:w="7790" w:type="dxa"/>
          </w:tcPr>
          <w:p w14:paraId="44A87BF3" w14:textId="7B7BAFA1" w:rsidR="00974413" w:rsidRPr="00247939" w:rsidRDefault="00974413"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 xml:space="preserve">Senior </w:t>
            </w:r>
            <w:r w:rsidRPr="00974413">
              <w:rPr>
                <w:rFonts w:ascii="Avenir Next Condensed" w:eastAsia="Times New Roman" w:hAnsi="Avenir Next Condensed" w:cs="Calibri"/>
                <w:sz w:val="20"/>
                <w:szCs w:val="20"/>
              </w:rPr>
              <w:t>Biostatistician, University Health Network</w:t>
            </w:r>
          </w:p>
        </w:tc>
      </w:tr>
      <w:tr w:rsidR="00974413" w:rsidRPr="00247939" w14:paraId="778AA8C0" w14:textId="77777777" w:rsidTr="005226B9">
        <w:tc>
          <w:tcPr>
            <w:tcW w:w="1560" w:type="dxa"/>
          </w:tcPr>
          <w:p w14:paraId="5C04191F" w14:textId="5DC07DDC" w:rsidR="00974413" w:rsidRPr="00247939" w:rsidRDefault="00974413"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2021-present</w:t>
            </w:r>
          </w:p>
        </w:tc>
        <w:tc>
          <w:tcPr>
            <w:tcW w:w="7790" w:type="dxa"/>
          </w:tcPr>
          <w:p w14:paraId="24449EBE" w14:textId="26F3FC40" w:rsidR="00974413" w:rsidRPr="00247939" w:rsidRDefault="00974413" w:rsidP="00974413">
            <w:pPr>
              <w:pStyle w:val="NormalWeb"/>
              <w:shd w:val="clear" w:color="auto" w:fill="FFFFFF"/>
              <w:rPr>
                <w:rFonts w:ascii="Avenir Next Condensed" w:hAnsi="Avenir Next Condensed" w:cs="Calibri"/>
              </w:rPr>
            </w:pPr>
            <w:r w:rsidRPr="00247939">
              <w:rPr>
                <w:rFonts w:ascii="Avenir Next Condensed" w:hAnsi="Avenir Next Condensed" w:cs="Calibri"/>
                <w:sz w:val="20"/>
                <w:szCs w:val="20"/>
              </w:rPr>
              <w:t xml:space="preserve">Assistant Professor, University of Toronto, Dalla Lana School of Public </w:t>
            </w:r>
            <w:proofErr w:type="gramStart"/>
            <w:r w:rsidRPr="00247939">
              <w:rPr>
                <w:rFonts w:ascii="Avenir Next Condensed" w:hAnsi="Avenir Next Condensed" w:cs="Calibri"/>
                <w:sz w:val="20"/>
                <w:szCs w:val="20"/>
              </w:rPr>
              <w:t>Health  (</w:t>
            </w:r>
            <w:proofErr w:type="gramEnd"/>
            <w:r w:rsidRPr="00247939">
              <w:rPr>
                <w:rFonts w:ascii="Avenir Next Condensed" w:hAnsi="Avenir Next Condensed" w:cs="Calibri"/>
                <w:sz w:val="20"/>
                <w:szCs w:val="20"/>
              </w:rPr>
              <w:t>status only)</w:t>
            </w:r>
          </w:p>
        </w:tc>
      </w:tr>
      <w:tr w:rsidR="00974413" w:rsidRPr="00247939" w14:paraId="01620432" w14:textId="77777777" w:rsidTr="005226B9">
        <w:tc>
          <w:tcPr>
            <w:tcW w:w="1560" w:type="dxa"/>
          </w:tcPr>
          <w:p w14:paraId="1D78C3C4" w14:textId="45AEAC91" w:rsidR="00974413" w:rsidRPr="00247939" w:rsidRDefault="00974413"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2019-2020</w:t>
            </w:r>
          </w:p>
        </w:tc>
        <w:tc>
          <w:tcPr>
            <w:tcW w:w="7790" w:type="dxa"/>
          </w:tcPr>
          <w:p w14:paraId="3CFAECFA" w14:textId="6CC9CF45" w:rsidR="00974413" w:rsidRPr="00247939" w:rsidRDefault="00974413"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Lecturer, Department of Mathematics and Statistics, University of Otago</w:t>
            </w:r>
          </w:p>
        </w:tc>
      </w:tr>
      <w:tr w:rsidR="00974413" w:rsidRPr="00247939" w14:paraId="5D97277D" w14:textId="77777777" w:rsidTr="005226B9">
        <w:tc>
          <w:tcPr>
            <w:tcW w:w="1560" w:type="dxa"/>
          </w:tcPr>
          <w:p w14:paraId="2847AFAF" w14:textId="6BA02E8C" w:rsidR="00974413" w:rsidRPr="00247939" w:rsidRDefault="00974413"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2006-2020</w:t>
            </w:r>
          </w:p>
        </w:tc>
        <w:tc>
          <w:tcPr>
            <w:tcW w:w="7790" w:type="dxa"/>
          </w:tcPr>
          <w:p w14:paraId="612B84EB" w14:textId="5382782B" w:rsidR="00974413" w:rsidRPr="00247939" w:rsidRDefault="00974413"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Principal, Avery Information Services Inc Statistical Consulting</w:t>
            </w:r>
          </w:p>
        </w:tc>
      </w:tr>
      <w:tr w:rsidR="00974413" w:rsidRPr="00247939" w14:paraId="6F5013D2" w14:textId="77777777" w:rsidTr="005226B9">
        <w:tc>
          <w:tcPr>
            <w:tcW w:w="1560" w:type="dxa"/>
          </w:tcPr>
          <w:p w14:paraId="6E3F7A49" w14:textId="4E5EA21E" w:rsidR="00974413" w:rsidRPr="00247939" w:rsidRDefault="007D5BBC"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2003-2004</w:t>
            </w:r>
          </w:p>
        </w:tc>
        <w:tc>
          <w:tcPr>
            <w:tcW w:w="7790" w:type="dxa"/>
          </w:tcPr>
          <w:p w14:paraId="14432787" w14:textId="7B3382CC" w:rsidR="00974413" w:rsidRPr="00247939" w:rsidRDefault="007D5BBC"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Assistant Lecturer, postgraduate, Department of Mathematics and Statistics, University of Otago</w:t>
            </w:r>
          </w:p>
        </w:tc>
      </w:tr>
      <w:tr w:rsidR="007D5BBC" w:rsidRPr="00247939" w14:paraId="0CF07166" w14:textId="77777777" w:rsidTr="005226B9">
        <w:tc>
          <w:tcPr>
            <w:tcW w:w="1560" w:type="dxa"/>
          </w:tcPr>
          <w:p w14:paraId="035A5664" w14:textId="1F8B424E" w:rsidR="007D5BBC" w:rsidRPr="00247939" w:rsidRDefault="007D5BBC"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1999-2001</w:t>
            </w:r>
          </w:p>
        </w:tc>
        <w:tc>
          <w:tcPr>
            <w:tcW w:w="7790" w:type="dxa"/>
          </w:tcPr>
          <w:p w14:paraId="3BB0E93C" w14:textId="49BF368D" w:rsidR="007D5BBC" w:rsidRPr="00247939" w:rsidRDefault="007D5BBC"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IT consultant, British Bakeries, Windsor, UK</w:t>
            </w:r>
          </w:p>
        </w:tc>
      </w:tr>
      <w:tr w:rsidR="007D5BBC" w:rsidRPr="00247939" w14:paraId="1B260BDC" w14:textId="77777777" w:rsidTr="005226B9">
        <w:tc>
          <w:tcPr>
            <w:tcW w:w="1560" w:type="dxa"/>
          </w:tcPr>
          <w:p w14:paraId="45117247" w14:textId="0CBCCBB7" w:rsidR="007D5BBC" w:rsidRPr="00247939" w:rsidRDefault="007D5BBC"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1998-1999</w:t>
            </w:r>
          </w:p>
        </w:tc>
        <w:tc>
          <w:tcPr>
            <w:tcW w:w="7790" w:type="dxa"/>
          </w:tcPr>
          <w:p w14:paraId="4959F558" w14:textId="37CBA746" w:rsidR="007D5BBC" w:rsidRPr="00247939" w:rsidRDefault="007D5BBC"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Research Analyst, Neurological and Clinical Research Unit, McMaster University</w:t>
            </w:r>
          </w:p>
        </w:tc>
      </w:tr>
    </w:tbl>
    <w:p w14:paraId="44850686" w14:textId="77777777" w:rsidR="00974413" w:rsidRPr="00247939" w:rsidRDefault="00974413" w:rsidP="004F4E1D">
      <w:pPr>
        <w:adjustRightInd w:val="0"/>
        <w:rPr>
          <w:rFonts w:ascii="Avenir Next Condensed" w:eastAsia="Times New Roman" w:hAnsi="Avenir Next Condensed" w:cs="Calibri"/>
        </w:rPr>
      </w:pPr>
    </w:p>
    <w:p w14:paraId="75CA4077" w14:textId="5C0EF2CA" w:rsidR="00AC5E84" w:rsidRPr="00247939" w:rsidRDefault="00AC5E84" w:rsidP="0047534B">
      <w:pPr>
        <w:pStyle w:val="Heading1"/>
      </w:pPr>
      <w:r w:rsidRPr="00247939">
        <w:t xml:space="preserve">Research Funding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932"/>
      </w:tblGrid>
      <w:tr w:rsidR="00EC0678" w:rsidRPr="00247939" w14:paraId="2F38790B" w14:textId="77777777" w:rsidTr="00C22819">
        <w:tc>
          <w:tcPr>
            <w:tcW w:w="1418" w:type="dxa"/>
          </w:tcPr>
          <w:p w14:paraId="570B9560" w14:textId="77777777" w:rsidR="00EC0678" w:rsidRPr="00247939" w:rsidRDefault="00EC0678" w:rsidP="00EC0678">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 xml:space="preserve">2021 </w:t>
            </w:r>
          </w:p>
          <w:p w14:paraId="1BBD25AE" w14:textId="4EEC3720" w:rsidR="00EC0678" w:rsidRPr="00247939" w:rsidRDefault="00EC0678" w:rsidP="00EC0678">
            <w:pPr>
              <w:adjustRightInd w:val="0"/>
              <w:rPr>
                <w:rFonts w:ascii="Avenir Next Condensed" w:eastAsia="Times New Roman" w:hAnsi="Avenir Next Condensed" w:cs="Calibri"/>
              </w:rPr>
            </w:pPr>
            <w:r w:rsidRPr="00247939">
              <w:rPr>
                <w:rFonts w:ascii="Avenir Next Condensed" w:eastAsia="Times New Roman" w:hAnsi="Avenir Next Condensed" w:cs="Calibri"/>
                <w:sz w:val="20"/>
                <w:szCs w:val="20"/>
              </w:rPr>
              <w:t xml:space="preserve">co-investigator </w:t>
            </w:r>
          </w:p>
          <w:p w14:paraId="16892967" w14:textId="2D27445A" w:rsidR="00EC0678" w:rsidRPr="00247939" w:rsidRDefault="00EC0678" w:rsidP="004F4E1D">
            <w:pPr>
              <w:adjustRightInd w:val="0"/>
              <w:rPr>
                <w:rFonts w:ascii="Avenir Next Condensed" w:eastAsia="Times New Roman" w:hAnsi="Avenir Next Condensed" w:cs="Calibri"/>
              </w:rPr>
            </w:pPr>
            <w:r w:rsidRPr="00247939">
              <w:rPr>
                <w:rFonts w:ascii="Avenir Next Condensed" w:eastAsia="Times New Roman" w:hAnsi="Avenir Next Condensed" w:cs="Calibri"/>
                <w:sz w:val="20"/>
                <w:szCs w:val="20"/>
              </w:rPr>
              <w:t xml:space="preserve"> </w:t>
            </w:r>
          </w:p>
        </w:tc>
        <w:tc>
          <w:tcPr>
            <w:tcW w:w="7932" w:type="dxa"/>
          </w:tcPr>
          <w:p w14:paraId="270613F6" w14:textId="6BABA785" w:rsidR="00EC0678" w:rsidRPr="00247939" w:rsidRDefault="00EC0678" w:rsidP="004F4E1D">
            <w:pPr>
              <w:adjustRightInd w:val="0"/>
              <w:rPr>
                <w:rFonts w:ascii="Avenir Next Condensed" w:eastAsia="Times New Roman" w:hAnsi="Avenir Next Condensed" w:cs="Calibri"/>
              </w:rPr>
            </w:pPr>
            <w:r w:rsidRPr="00247939">
              <w:rPr>
                <w:rFonts w:ascii="Avenir Next Condensed" w:eastAsia="Times New Roman" w:hAnsi="Avenir Next Condensed" w:cs="Calibri"/>
                <w:sz w:val="20"/>
                <w:szCs w:val="20"/>
              </w:rPr>
              <w:t>$271,576 2 years</w:t>
            </w:r>
            <w:r w:rsidRPr="00247939">
              <w:rPr>
                <w:rFonts w:ascii="Avenir Next Condensed" w:eastAsia="Times New Roman" w:hAnsi="Avenir Next Condensed" w:cs="Calibri"/>
                <w:sz w:val="20"/>
                <w:szCs w:val="20"/>
              </w:rPr>
              <w:br/>
              <w:t>The impact of participation on body functions among youth with physical disabilities, A pragmatic individual-based study</w:t>
            </w:r>
            <w:r w:rsidRPr="00247939">
              <w:rPr>
                <w:rFonts w:ascii="Avenir Next Condensed" w:eastAsia="Times New Roman" w:hAnsi="Avenir Next Condensed" w:cs="Calibri"/>
                <w:sz w:val="20"/>
                <w:szCs w:val="20"/>
              </w:rPr>
              <w:br/>
              <w:t>Canadian Institutes of Health Research</w:t>
            </w:r>
          </w:p>
        </w:tc>
      </w:tr>
      <w:tr w:rsidR="00EC0678" w:rsidRPr="00247939" w14:paraId="7BB5560F" w14:textId="77777777" w:rsidTr="00C22819">
        <w:tc>
          <w:tcPr>
            <w:tcW w:w="1418" w:type="dxa"/>
          </w:tcPr>
          <w:p w14:paraId="007CCECB" w14:textId="77777777" w:rsidR="00EC0678" w:rsidRPr="00247939" w:rsidRDefault="00EC0678" w:rsidP="00EC0678">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 xml:space="preserve">2021 </w:t>
            </w:r>
          </w:p>
          <w:p w14:paraId="0CBAF7FE" w14:textId="2B769D49" w:rsidR="00EC0678" w:rsidRPr="00247939" w:rsidRDefault="00EC0678" w:rsidP="00EC0678">
            <w:pPr>
              <w:adjustRightInd w:val="0"/>
              <w:rPr>
                <w:rFonts w:ascii="Avenir Next Condensed" w:eastAsia="Times New Roman" w:hAnsi="Avenir Next Condensed" w:cs="Calibri"/>
              </w:rPr>
            </w:pPr>
            <w:r w:rsidRPr="00247939">
              <w:rPr>
                <w:rFonts w:ascii="Avenir Next Condensed" w:eastAsia="Times New Roman" w:hAnsi="Avenir Next Condensed" w:cs="Calibri"/>
                <w:sz w:val="20"/>
                <w:szCs w:val="20"/>
              </w:rPr>
              <w:t xml:space="preserve">co-applicant </w:t>
            </w:r>
          </w:p>
          <w:p w14:paraId="24886913" w14:textId="5675EDFC" w:rsidR="00EC0678" w:rsidRPr="00247939" w:rsidRDefault="00EC0678" w:rsidP="004F4E1D">
            <w:pPr>
              <w:adjustRightInd w:val="0"/>
              <w:rPr>
                <w:rFonts w:ascii="Avenir Next Condensed" w:eastAsia="Times New Roman" w:hAnsi="Avenir Next Condensed" w:cs="Calibri"/>
              </w:rPr>
            </w:pPr>
            <w:r w:rsidRPr="00247939">
              <w:rPr>
                <w:rFonts w:ascii="Avenir Next Condensed" w:eastAsia="Times New Roman" w:hAnsi="Avenir Next Condensed" w:cs="Calibri"/>
                <w:sz w:val="20"/>
                <w:szCs w:val="20"/>
              </w:rPr>
              <w:t xml:space="preserve"> </w:t>
            </w:r>
          </w:p>
        </w:tc>
        <w:tc>
          <w:tcPr>
            <w:tcW w:w="7932" w:type="dxa"/>
          </w:tcPr>
          <w:p w14:paraId="2033BBB8" w14:textId="629DCD1E" w:rsidR="00EC0678" w:rsidRPr="00247939" w:rsidRDefault="00EC0678" w:rsidP="004F4E1D">
            <w:pPr>
              <w:adjustRightInd w:val="0"/>
              <w:rPr>
                <w:rFonts w:ascii="Avenir Next Condensed" w:eastAsia="Times New Roman" w:hAnsi="Avenir Next Condensed" w:cs="Calibri"/>
              </w:rPr>
            </w:pPr>
            <w:r w:rsidRPr="00247939">
              <w:rPr>
                <w:rFonts w:ascii="Avenir Next Condensed" w:eastAsia="Times New Roman" w:hAnsi="Avenir Next Condensed" w:cs="Calibri"/>
                <w:sz w:val="20"/>
                <w:szCs w:val="20"/>
              </w:rPr>
              <w:t>$204,205 2 years</w:t>
            </w:r>
            <w:r w:rsidRPr="00247939">
              <w:rPr>
                <w:rFonts w:ascii="Avenir Next Condensed" w:eastAsia="Times New Roman" w:hAnsi="Avenir Next Condensed" w:cs="Calibri"/>
                <w:sz w:val="20"/>
                <w:szCs w:val="20"/>
              </w:rPr>
              <w:br/>
              <w:t>Long COVID and Episodic Disability, Advancing the Conceptualization, Measurement and Knowledge of Episodic Disability with people living with Long COVID</w:t>
            </w:r>
            <w:r w:rsidRPr="00247939">
              <w:rPr>
                <w:rFonts w:ascii="Avenir Next Condensed" w:eastAsia="Times New Roman" w:hAnsi="Avenir Next Condensed" w:cs="Calibri"/>
                <w:sz w:val="20"/>
                <w:szCs w:val="20"/>
              </w:rPr>
              <w:br/>
              <w:t>Canadian Institutes of Health Research</w:t>
            </w:r>
          </w:p>
        </w:tc>
      </w:tr>
      <w:tr w:rsidR="00EC0678" w:rsidRPr="00247939" w14:paraId="3E3D1EC2" w14:textId="77777777" w:rsidTr="00C22819">
        <w:tc>
          <w:tcPr>
            <w:tcW w:w="1418" w:type="dxa"/>
          </w:tcPr>
          <w:p w14:paraId="673491D4" w14:textId="77777777" w:rsidR="00EC0678" w:rsidRPr="00247939" w:rsidRDefault="00EC0678"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lastRenderedPageBreak/>
              <w:t xml:space="preserve">2020 </w:t>
            </w:r>
          </w:p>
          <w:p w14:paraId="662B5B82" w14:textId="28628928" w:rsidR="00EC0678" w:rsidRPr="00247939" w:rsidRDefault="00EC0678"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 xml:space="preserve">co-investigator </w:t>
            </w:r>
          </w:p>
          <w:p w14:paraId="76B383F1" w14:textId="0537CCB8" w:rsidR="00EC0678" w:rsidRPr="00247939" w:rsidRDefault="00EC0678" w:rsidP="004F4E1D">
            <w:pPr>
              <w:adjustRightInd w:val="0"/>
              <w:rPr>
                <w:rFonts w:ascii="Avenir Next Condensed" w:eastAsia="Times New Roman" w:hAnsi="Avenir Next Condensed" w:cs="Calibri"/>
              </w:rPr>
            </w:pPr>
          </w:p>
        </w:tc>
        <w:tc>
          <w:tcPr>
            <w:tcW w:w="7932" w:type="dxa"/>
          </w:tcPr>
          <w:p w14:paraId="5FD9B68D" w14:textId="2D00D43D" w:rsidR="00EC0678" w:rsidRPr="00247939" w:rsidRDefault="00EC0678" w:rsidP="004F4E1D">
            <w:pPr>
              <w:adjustRightInd w:val="0"/>
              <w:rPr>
                <w:rFonts w:ascii="Avenir Next Condensed" w:eastAsia="Times New Roman" w:hAnsi="Avenir Next Condensed" w:cs="Calibri"/>
              </w:rPr>
            </w:pPr>
            <w:r w:rsidRPr="00247939">
              <w:rPr>
                <w:rFonts w:ascii="Avenir Next Condensed" w:eastAsia="Times New Roman" w:hAnsi="Avenir Next Condensed" w:cs="Calibri"/>
                <w:sz w:val="20"/>
                <w:szCs w:val="20"/>
              </w:rPr>
              <w:t>$38,097 1 year</w:t>
            </w:r>
            <w:r w:rsidRPr="00247939">
              <w:rPr>
                <w:rFonts w:ascii="Avenir Next Condensed" w:eastAsia="Times New Roman" w:hAnsi="Avenir Next Condensed" w:cs="Calibri"/>
                <w:sz w:val="20"/>
                <w:szCs w:val="20"/>
              </w:rPr>
              <w:br/>
              <w:t>Wellbeing priorities for children with highly complex disabilities and their parents. Social Sciences and Humanities Research Council</w:t>
            </w:r>
          </w:p>
        </w:tc>
      </w:tr>
      <w:tr w:rsidR="00EC0678" w:rsidRPr="00247939" w14:paraId="2BCB0853" w14:textId="77777777" w:rsidTr="00C22819">
        <w:tc>
          <w:tcPr>
            <w:tcW w:w="1418" w:type="dxa"/>
          </w:tcPr>
          <w:p w14:paraId="4A0EA874" w14:textId="77777777" w:rsidR="00EC0678" w:rsidRPr="00247939" w:rsidRDefault="00EC0678" w:rsidP="00EC0678">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 xml:space="preserve">2019 </w:t>
            </w:r>
          </w:p>
          <w:p w14:paraId="5438736E" w14:textId="4CE3610A" w:rsidR="00EC0678" w:rsidRPr="00247939" w:rsidRDefault="00EC0678" w:rsidP="00EC0678">
            <w:pPr>
              <w:adjustRightInd w:val="0"/>
              <w:rPr>
                <w:rFonts w:ascii="Avenir Next Condensed" w:eastAsia="Times New Roman" w:hAnsi="Avenir Next Condensed" w:cs="Calibri"/>
              </w:rPr>
            </w:pPr>
            <w:r w:rsidRPr="00247939">
              <w:rPr>
                <w:rFonts w:ascii="Avenir Next Condensed" w:eastAsia="Times New Roman" w:hAnsi="Avenir Next Condensed" w:cs="Calibri"/>
                <w:sz w:val="20"/>
                <w:szCs w:val="20"/>
              </w:rPr>
              <w:t xml:space="preserve">co-investigator </w:t>
            </w:r>
          </w:p>
          <w:p w14:paraId="49D1C2A8" w14:textId="48B55F19" w:rsidR="00EC0678" w:rsidRPr="00247939" w:rsidRDefault="00EC0678" w:rsidP="004F4E1D">
            <w:pPr>
              <w:adjustRightInd w:val="0"/>
              <w:rPr>
                <w:rFonts w:ascii="Avenir Next Condensed" w:eastAsia="Times New Roman" w:hAnsi="Avenir Next Condensed" w:cs="Calibri"/>
              </w:rPr>
            </w:pPr>
            <w:r w:rsidRPr="00247939">
              <w:rPr>
                <w:rFonts w:ascii="Avenir Next Condensed" w:eastAsia="Times New Roman" w:hAnsi="Avenir Next Condensed" w:cs="Calibri"/>
                <w:sz w:val="20"/>
                <w:szCs w:val="20"/>
              </w:rPr>
              <w:t xml:space="preserve"> </w:t>
            </w:r>
          </w:p>
        </w:tc>
        <w:tc>
          <w:tcPr>
            <w:tcW w:w="7932" w:type="dxa"/>
          </w:tcPr>
          <w:p w14:paraId="0F257A21" w14:textId="09CF503C" w:rsidR="00EC0678" w:rsidRPr="00247939" w:rsidRDefault="00EC0678" w:rsidP="004F4E1D">
            <w:pPr>
              <w:adjustRightInd w:val="0"/>
              <w:rPr>
                <w:rFonts w:ascii="Avenir Next Condensed" w:eastAsia="Times New Roman" w:hAnsi="Avenir Next Condensed" w:cs="Calibri"/>
              </w:rPr>
            </w:pPr>
            <w:r w:rsidRPr="00247939">
              <w:rPr>
                <w:rFonts w:ascii="Avenir Next Condensed" w:eastAsia="Times New Roman" w:hAnsi="Avenir Next Condensed" w:cs="Calibri"/>
                <w:sz w:val="20"/>
                <w:szCs w:val="20"/>
              </w:rPr>
              <w:t>$98,333 1 year</w:t>
            </w:r>
            <w:r w:rsidRPr="00247939">
              <w:rPr>
                <w:rFonts w:ascii="Avenir Next Condensed" w:eastAsia="Times New Roman" w:hAnsi="Avenir Next Condensed" w:cs="Calibri"/>
                <w:sz w:val="20"/>
                <w:szCs w:val="20"/>
              </w:rPr>
              <w:br/>
              <w:t>The impact of participation on body functions among youth with physical disabilities, a pragmatic individual-based study.</w:t>
            </w:r>
            <w:r w:rsidRPr="00247939">
              <w:rPr>
                <w:rFonts w:ascii="Avenir Next Condensed" w:eastAsia="Times New Roman" w:hAnsi="Avenir Next Condensed" w:cs="Calibri"/>
                <w:sz w:val="20"/>
                <w:szCs w:val="20"/>
              </w:rPr>
              <w:br/>
              <w:t>Canadian Institutes of Health Research</w:t>
            </w:r>
          </w:p>
        </w:tc>
      </w:tr>
      <w:tr w:rsidR="00EC0678" w:rsidRPr="00247939" w14:paraId="33A0868C" w14:textId="77777777" w:rsidTr="00C22819">
        <w:tc>
          <w:tcPr>
            <w:tcW w:w="1418" w:type="dxa"/>
          </w:tcPr>
          <w:p w14:paraId="580A63C5" w14:textId="43C080C9" w:rsidR="00EC0678" w:rsidRPr="00247939" w:rsidRDefault="00EC0678" w:rsidP="00EC0678">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 xml:space="preserve">2019 </w:t>
            </w:r>
          </w:p>
          <w:p w14:paraId="774AE4A0" w14:textId="5D01C7FB" w:rsidR="00EC0678" w:rsidRPr="00247939" w:rsidRDefault="00EC0678" w:rsidP="00EC0678">
            <w:pPr>
              <w:adjustRightInd w:val="0"/>
              <w:rPr>
                <w:rFonts w:ascii="Avenir Next Condensed" w:eastAsia="Times New Roman" w:hAnsi="Avenir Next Condensed" w:cs="Calibri"/>
              </w:rPr>
            </w:pPr>
            <w:r w:rsidRPr="00247939">
              <w:rPr>
                <w:rFonts w:ascii="Avenir Next Condensed" w:eastAsia="Times New Roman" w:hAnsi="Avenir Next Condensed" w:cs="Calibri"/>
                <w:sz w:val="20"/>
                <w:szCs w:val="20"/>
              </w:rPr>
              <w:t>co-applicant</w:t>
            </w:r>
          </w:p>
          <w:p w14:paraId="270B24CE" w14:textId="710E1B05" w:rsidR="00EC0678" w:rsidRPr="00247939" w:rsidRDefault="00EC0678" w:rsidP="004F4E1D">
            <w:pPr>
              <w:adjustRightInd w:val="0"/>
              <w:rPr>
                <w:rFonts w:ascii="Avenir Next Condensed" w:eastAsia="Times New Roman" w:hAnsi="Avenir Next Condensed" w:cs="Calibri"/>
              </w:rPr>
            </w:pPr>
            <w:r w:rsidRPr="00247939">
              <w:rPr>
                <w:rFonts w:ascii="Avenir Next Condensed" w:eastAsia="Times New Roman" w:hAnsi="Avenir Next Condensed" w:cs="Calibri"/>
                <w:sz w:val="20"/>
                <w:szCs w:val="20"/>
              </w:rPr>
              <w:t xml:space="preserve"> </w:t>
            </w:r>
          </w:p>
        </w:tc>
        <w:tc>
          <w:tcPr>
            <w:tcW w:w="7932" w:type="dxa"/>
          </w:tcPr>
          <w:p w14:paraId="22242E1E" w14:textId="77777777" w:rsidR="00EC0678" w:rsidRPr="00247939" w:rsidRDefault="00EC0678" w:rsidP="00EC0678">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$19,915 1 year</w:t>
            </w:r>
            <w:r w:rsidRPr="00247939">
              <w:rPr>
                <w:rFonts w:ascii="Avenir Next Condensed" w:eastAsia="Times New Roman" w:hAnsi="Avenir Next Condensed" w:cs="Calibri"/>
                <w:sz w:val="20"/>
                <w:szCs w:val="20"/>
              </w:rPr>
              <w:br/>
              <w:t xml:space="preserve">Development of an eLearning environment for understanding statistical concepts and skills. </w:t>
            </w:r>
          </w:p>
          <w:p w14:paraId="718FC5B4" w14:textId="6109F5B6" w:rsidR="00EC0678" w:rsidRPr="00247939" w:rsidRDefault="00EC0678" w:rsidP="004F4E1D">
            <w:pPr>
              <w:adjustRightInd w:val="0"/>
              <w:rPr>
                <w:rFonts w:ascii="Avenir Next Condensed" w:eastAsia="Times New Roman" w:hAnsi="Avenir Next Condensed" w:cs="Calibri"/>
              </w:rPr>
            </w:pPr>
            <w:r w:rsidRPr="00247939">
              <w:rPr>
                <w:rFonts w:ascii="Avenir Next Condensed" w:eastAsia="Times New Roman" w:hAnsi="Avenir Next Condensed" w:cs="Calibri"/>
                <w:sz w:val="20"/>
                <w:szCs w:val="20"/>
              </w:rPr>
              <w:t xml:space="preserve">University of Otago Teaching Development Grant </w:t>
            </w:r>
          </w:p>
        </w:tc>
      </w:tr>
      <w:tr w:rsidR="00EC0678" w:rsidRPr="00247939" w14:paraId="6C009A4A" w14:textId="77777777" w:rsidTr="00C22819">
        <w:tc>
          <w:tcPr>
            <w:tcW w:w="1418" w:type="dxa"/>
          </w:tcPr>
          <w:p w14:paraId="3C88F990" w14:textId="77777777" w:rsidR="00EC0678" w:rsidRPr="00247939" w:rsidRDefault="00EC0678" w:rsidP="00EC0678">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2018</w:t>
            </w:r>
          </w:p>
          <w:p w14:paraId="4FAC3B69" w14:textId="6FBF3BEE" w:rsidR="00EC0678" w:rsidRPr="00247939" w:rsidRDefault="00EC0678" w:rsidP="00EC0678">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co-investigator</w:t>
            </w:r>
          </w:p>
        </w:tc>
        <w:tc>
          <w:tcPr>
            <w:tcW w:w="7932" w:type="dxa"/>
          </w:tcPr>
          <w:p w14:paraId="1D6FFB18" w14:textId="73699E7F" w:rsidR="00EC0678" w:rsidRPr="00247939" w:rsidRDefault="00EC0678" w:rsidP="00EC0678">
            <w:pPr>
              <w:adjustRightInd w:val="0"/>
              <w:rPr>
                <w:rFonts w:ascii="Avenir Next Condensed" w:eastAsia="Times New Roman" w:hAnsi="Avenir Next Condensed" w:cs="Calibri"/>
                <w:sz w:val="20"/>
                <w:szCs w:val="20"/>
              </w:rPr>
            </w:pPr>
            <w:r w:rsidRPr="00EC0678">
              <w:rPr>
                <w:rFonts w:ascii="Avenir Next Condensed" w:eastAsia="Times New Roman" w:hAnsi="Avenir Next Condensed" w:cs="Calibri"/>
                <w:sz w:val="20"/>
                <w:szCs w:val="20"/>
              </w:rPr>
              <w:t>$100,000 1 year</w:t>
            </w:r>
            <w:r w:rsidRPr="00EC0678">
              <w:rPr>
                <w:rFonts w:ascii="Avenir Next Condensed" w:eastAsia="Times New Roman" w:hAnsi="Avenir Next Condensed" w:cs="Calibri"/>
                <w:sz w:val="20"/>
                <w:szCs w:val="20"/>
              </w:rPr>
              <w:br/>
              <w:t>Indigenous Health Counts, Advancing Meta-analysis Methods for Respondent-Driven Sampling and Urban Indigenous Children’s Health.</w:t>
            </w:r>
            <w:r w:rsidRPr="00EC0678">
              <w:rPr>
                <w:rFonts w:ascii="Avenir Next Condensed" w:eastAsia="Times New Roman" w:hAnsi="Avenir Next Condensed" w:cs="Calibri"/>
                <w:sz w:val="20"/>
                <w:szCs w:val="20"/>
              </w:rPr>
              <w:br/>
              <w:t xml:space="preserve">Canadian Institutes of Health Research </w:t>
            </w:r>
          </w:p>
        </w:tc>
      </w:tr>
    </w:tbl>
    <w:p w14:paraId="45BC3553" w14:textId="538B9E6B" w:rsidR="00AC5E84" w:rsidRPr="00247939" w:rsidRDefault="00AC5E84" w:rsidP="004F4E1D">
      <w:pPr>
        <w:adjustRightInd w:val="0"/>
        <w:rPr>
          <w:rFonts w:ascii="Avenir Next Condensed" w:eastAsia="Times New Roman" w:hAnsi="Avenir Next Condensed" w:cs="Calibri"/>
        </w:rPr>
      </w:pPr>
    </w:p>
    <w:p w14:paraId="60568020" w14:textId="1DDA89C9" w:rsidR="00AC5E84" w:rsidRDefault="00AC5E84" w:rsidP="0047534B">
      <w:pPr>
        <w:pStyle w:val="Heading1"/>
      </w:pPr>
      <w:r w:rsidRPr="00247939">
        <w:t xml:space="preserve">Journal Reviews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7"/>
      </w:tblGrid>
      <w:tr w:rsidR="00A13832" w14:paraId="0BF7FE76" w14:textId="77777777" w:rsidTr="00A13832">
        <w:tc>
          <w:tcPr>
            <w:tcW w:w="1413" w:type="dxa"/>
          </w:tcPr>
          <w:p w14:paraId="413350DC" w14:textId="1D4350F2" w:rsidR="00A13832" w:rsidRDefault="00A13832" w:rsidP="00A13832">
            <w:r w:rsidRPr="00247939">
              <w:rPr>
                <w:rFonts w:ascii="Avenir Next Condensed" w:eastAsia="Times New Roman" w:hAnsi="Avenir Next Condensed" w:cs="Calibri"/>
                <w:sz w:val="20"/>
                <w:szCs w:val="20"/>
              </w:rPr>
              <w:t>2020</w:t>
            </w:r>
          </w:p>
        </w:tc>
        <w:tc>
          <w:tcPr>
            <w:tcW w:w="7937" w:type="dxa"/>
          </w:tcPr>
          <w:p w14:paraId="68B1E701" w14:textId="248E5341" w:rsidR="00A13832" w:rsidRDefault="00A13832" w:rsidP="00A13832">
            <w:r w:rsidRPr="00247939">
              <w:rPr>
                <w:rFonts w:ascii="Avenir Next Condensed" w:eastAsia="Times New Roman" w:hAnsi="Avenir Next Condensed" w:cs="Calibri"/>
                <w:sz w:val="20"/>
                <w:szCs w:val="20"/>
              </w:rPr>
              <w:t>Public Library of Science</w:t>
            </w:r>
          </w:p>
        </w:tc>
      </w:tr>
      <w:tr w:rsidR="00A13832" w14:paraId="5D3DF7BA" w14:textId="77777777" w:rsidTr="00A13832">
        <w:tc>
          <w:tcPr>
            <w:tcW w:w="1413" w:type="dxa"/>
          </w:tcPr>
          <w:p w14:paraId="43E9BA53" w14:textId="5756AF58" w:rsidR="00A13832" w:rsidRDefault="00A13832" w:rsidP="00A13832">
            <w:r w:rsidRPr="00524DF6">
              <w:rPr>
                <w:rFonts w:ascii="Avenir Next Condensed" w:eastAsia="Times New Roman" w:hAnsi="Avenir Next Condensed" w:cs="Calibri"/>
                <w:sz w:val="20"/>
                <w:szCs w:val="20"/>
              </w:rPr>
              <w:t>2020-2021</w:t>
            </w:r>
          </w:p>
        </w:tc>
        <w:tc>
          <w:tcPr>
            <w:tcW w:w="7937" w:type="dxa"/>
          </w:tcPr>
          <w:p w14:paraId="789DEA99" w14:textId="3B4D4817" w:rsidR="00A13832" w:rsidRDefault="00A13832" w:rsidP="00A13832">
            <w:r w:rsidRPr="00247939">
              <w:rPr>
                <w:rFonts w:ascii="Avenir Next Condensed" w:eastAsia="Times New Roman" w:hAnsi="Avenir Next Condensed" w:cs="Calibri"/>
                <w:sz w:val="20"/>
                <w:szCs w:val="20"/>
              </w:rPr>
              <w:t>BMC Public Health</w:t>
            </w:r>
          </w:p>
        </w:tc>
      </w:tr>
      <w:tr w:rsidR="00A13832" w14:paraId="664291E8" w14:textId="77777777" w:rsidTr="00A13832">
        <w:tc>
          <w:tcPr>
            <w:tcW w:w="1413" w:type="dxa"/>
          </w:tcPr>
          <w:p w14:paraId="2D55760F" w14:textId="500ACE11" w:rsidR="00A13832" w:rsidRDefault="00A13832" w:rsidP="00A13832">
            <w:r w:rsidRPr="00524DF6">
              <w:rPr>
                <w:rFonts w:ascii="Avenir Next Condensed" w:eastAsia="Times New Roman" w:hAnsi="Avenir Next Condensed" w:cs="Calibri"/>
                <w:sz w:val="20"/>
                <w:szCs w:val="20"/>
              </w:rPr>
              <w:t>2019-2021</w:t>
            </w:r>
          </w:p>
        </w:tc>
        <w:tc>
          <w:tcPr>
            <w:tcW w:w="7937" w:type="dxa"/>
          </w:tcPr>
          <w:p w14:paraId="429EEEF9" w14:textId="49904947" w:rsidR="00A13832" w:rsidRDefault="00A13832" w:rsidP="00A13832">
            <w:r w:rsidRPr="00524DF6">
              <w:rPr>
                <w:rFonts w:ascii="Avenir Next Condensed" w:eastAsia="Times New Roman" w:hAnsi="Avenir Next Condensed" w:cs="Calibri"/>
                <w:sz w:val="20"/>
                <w:szCs w:val="20"/>
              </w:rPr>
              <w:t>Disability and Rehabilitation</w:t>
            </w:r>
          </w:p>
        </w:tc>
      </w:tr>
      <w:tr w:rsidR="00A13832" w14:paraId="181D9628" w14:textId="77777777" w:rsidTr="00A13832">
        <w:tc>
          <w:tcPr>
            <w:tcW w:w="1413" w:type="dxa"/>
          </w:tcPr>
          <w:p w14:paraId="22E46E1D" w14:textId="63F0FB91" w:rsidR="00A13832" w:rsidRDefault="00A13832" w:rsidP="00A13832">
            <w:r w:rsidRPr="00524DF6">
              <w:rPr>
                <w:rFonts w:ascii="Avenir Next Condensed" w:eastAsia="Times New Roman" w:hAnsi="Avenir Next Condensed" w:cs="Calibri"/>
                <w:sz w:val="20"/>
                <w:szCs w:val="20"/>
              </w:rPr>
              <w:t xml:space="preserve">2019 </w:t>
            </w:r>
          </w:p>
        </w:tc>
        <w:tc>
          <w:tcPr>
            <w:tcW w:w="7937" w:type="dxa"/>
          </w:tcPr>
          <w:p w14:paraId="3061198A" w14:textId="2EEFD247" w:rsidR="00A13832" w:rsidRDefault="00A13832" w:rsidP="00A13832">
            <w:r w:rsidRPr="00524DF6">
              <w:rPr>
                <w:rFonts w:ascii="Avenir Next Condensed" w:eastAsia="Times New Roman" w:hAnsi="Avenir Next Condensed" w:cs="Calibri"/>
                <w:sz w:val="20"/>
                <w:szCs w:val="20"/>
              </w:rPr>
              <w:t>Drug and Alcohol Dependence</w:t>
            </w:r>
          </w:p>
        </w:tc>
      </w:tr>
      <w:tr w:rsidR="00A13832" w14:paraId="527E5203" w14:textId="77777777" w:rsidTr="00A13832">
        <w:tc>
          <w:tcPr>
            <w:tcW w:w="1413" w:type="dxa"/>
          </w:tcPr>
          <w:p w14:paraId="421639E6" w14:textId="7120E51F" w:rsidR="00A13832" w:rsidRDefault="00A13832" w:rsidP="00A13832">
            <w:r w:rsidRPr="00524DF6">
              <w:rPr>
                <w:rFonts w:ascii="Avenir Next Condensed" w:eastAsia="Times New Roman" w:hAnsi="Avenir Next Condensed" w:cs="Calibri"/>
                <w:sz w:val="20"/>
                <w:szCs w:val="20"/>
              </w:rPr>
              <w:t xml:space="preserve">2017-2021 </w:t>
            </w:r>
          </w:p>
        </w:tc>
        <w:tc>
          <w:tcPr>
            <w:tcW w:w="7937" w:type="dxa"/>
          </w:tcPr>
          <w:p w14:paraId="69B7FD53" w14:textId="1602C529" w:rsidR="00A13832" w:rsidRDefault="00A13832" w:rsidP="00A13832">
            <w:r w:rsidRPr="00524DF6">
              <w:rPr>
                <w:rFonts w:ascii="Avenir Next Condensed" w:eastAsia="Times New Roman" w:hAnsi="Avenir Next Condensed" w:cs="Calibri"/>
                <w:sz w:val="20"/>
                <w:szCs w:val="20"/>
              </w:rPr>
              <w:t>Developmental Medicine and Child Neurology</w:t>
            </w:r>
          </w:p>
        </w:tc>
      </w:tr>
    </w:tbl>
    <w:p w14:paraId="54622F2F" w14:textId="77777777" w:rsidR="00974413" w:rsidRPr="00247939" w:rsidRDefault="00974413" w:rsidP="004F4E1D">
      <w:pPr>
        <w:adjustRightInd w:val="0"/>
        <w:rPr>
          <w:rFonts w:ascii="Avenir Next Condensed" w:eastAsia="Times New Roman" w:hAnsi="Avenir Next Condensed" w:cs="Calibri"/>
          <w:sz w:val="20"/>
          <w:szCs w:val="20"/>
        </w:rPr>
      </w:pPr>
    </w:p>
    <w:p w14:paraId="5806F5E3" w14:textId="77777777" w:rsidR="00AC5E84" w:rsidRPr="00247939" w:rsidRDefault="00AC5E84" w:rsidP="0047534B">
      <w:pPr>
        <w:pStyle w:val="Heading1"/>
      </w:pPr>
      <w:r w:rsidRPr="00247939">
        <w:t xml:space="preserve">Community &amp; Service </w:t>
      </w:r>
    </w:p>
    <w:p w14:paraId="7FBD1E5A" w14:textId="06248B25" w:rsidR="00974413" w:rsidRPr="00247939" w:rsidRDefault="00AC5E84"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SORA (Southern Ontario Chapter of the American Statistical Association), Treasurer (</w:t>
      </w:r>
      <w:r w:rsidR="00974413" w:rsidRPr="00247939">
        <w:rPr>
          <w:rFonts w:ascii="Avenir Next Condensed" w:eastAsia="Times New Roman" w:hAnsi="Avenir Next Condensed" w:cs="Calibri"/>
          <w:sz w:val="20"/>
          <w:szCs w:val="20"/>
        </w:rPr>
        <w:t>2021-</w:t>
      </w:r>
      <w:r w:rsidRPr="00247939">
        <w:rPr>
          <w:rFonts w:ascii="Avenir Next Condensed" w:eastAsia="Times New Roman" w:hAnsi="Avenir Next Condensed" w:cs="Calibri"/>
          <w:sz w:val="20"/>
          <w:szCs w:val="20"/>
        </w:rPr>
        <w:t xml:space="preserve">present) </w:t>
      </w:r>
    </w:p>
    <w:p w14:paraId="28D32C5B" w14:textId="77777777" w:rsidR="00974413" w:rsidRPr="00247939" w:rsidRDefault="00AC5E84"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 xml:space="preserve">Orillia Public Library, Board Member, chair of finance committee (2015-2019) </w:t>
      </w:r>
    </w:p>
    <w:p w14:paraId="0FF7ECCB" w14:textId="77777777" w:rsidR="00974413" w:rsidRPr="00247939" w:rsidRDefault="00AC5E84"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 xml:space="preserve">Information Orillia, Board Member (2015-2016) </w:t>
      </w:r>
    </w:p>
    <w:p w14:paraId="7B9882EF" w14:textId="1114DB67" w:rsidR="00AC5E84" w:rsidRPr="00247939" w:rsidRDefault="00AC5E84"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Snowflake Race Series</w:t>
      </w:r>
      <w:r w:rsidR="00974413" w:rsidRPr="00247939">
        <w:rPr>
          <w:rFonts w:ascii="Avenir Next Condensed" w:eastAsia="Times New Roman" w:hAnsi="Avenir Next Condensed" w:cs="Calibri"/>
          <w:sz w:val="20"/>
          <w:szCs w:val="20"/>
        </w:rPr>
        <w:t xml:space="preserve"> fun runs to support the Sharing Place Food Bank</w:t>
      </w:r>
      <w:r w:rsidRPr="00247939">
        <w:rPr>
          <w:rFonts w:ascii="Avenir Next Condensed" w:eastAsia="Times New Roman" w:hAnsi="Avenir Next Condensed" w:cs="Calibri"/>
          <w:sz w:val="20"/>
          <w:szCs w:val="20"/>
        </w:rPr>
        <w:t xml:space="preserve">, Race Director (2011-2015) </w:t>
      </w:r>
    </w:p>
    <w:p w14:paraId="378F5534" w14:textId="77777777" w:rsidR="00974413" w:rsidRPr="00247939" w:rsidRDefault="00974413" w:rsidP="004F4E1D">
      <w:pPr>
        <w:adjustRightInd w:val="0"/>
        <w:rPr>
          <w:rFonts w:ascii="Avenir Next Condensed" w:eastAsia="Times New Roman" w:hAnsi="Avenir Next Condensed" w:cs="Calibri"/>
        </w:rPr>
      </w:pPr>
    </w:p>
    <w:p w14:paraId="1553972B" w14:textId="77777777" w:rsidR="00AD761A" w:rsidRPr="00247939" w:rsidRDefault="00AD761A" w:rsidP="0047534B">
      <w:pPr>
        <w:pStyle w:val="Heading1"/>
      </w:pPr>
      <w:r w:rsidRPr="00247939">
        <w:t>Guest Lectures</w:t>
      </w:r>
    </w:p>
    <w:p w14:paraId="127646F3" w14:textId="31A8F033" w:rsidR="00AD761A" w:rsidRPr="00247939" w:rsidRDefault="00AD761A" w:rsidP="00AD761A">
      <w:pPr>
        <w:adjustRightInd w:val="0"/>
        <w:spacing w:after="10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Invited lecture on respondent driven sampling and current applications in Ontario to the Epidemiology and Biostatistics graduate program at the Schulich School of Medicine. Western University, March 2021</w:t>
      </w:r>
    </w:p>
    <w:p w14:paraId="419C4462" w14:textId="33646A18" w:rsidR="00AD761A" w:rsidRPr="00247939" w:rsidRDefault="00AD761A" w:rsidP="00AD761A">
      <w:pPr>
        <w:adjustRightInd w:val="0"/>
        <w:spacing w:after="10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 xml:space="preserve">Applications of respondent driven sampling to modelling cardiovascular disease in an urban Indigenous population. Lecture, Biostatistics graduate program University of Toronto, Dalla Lana School of Public Health, September 2020 </w:t>
      </w:r>
    </w:p>
    <w:p w14:paraId="2F4ED7CE" w14:textId="54435BE3" w:rsidR="00AD761A" w:rsidRPr="00247939" w:rsidRDefault="00AD761A" w:rsidP="00AD761A">
      <w:pPr>
        <w:adjustRightInd w:val="0"/>
        <w:rPr>
          <w:rFonts w:ascii="Avenir Next Condensed" w:eastAsia="Times New Roman" w:hAnsi="Avenir Next Condensed" w:cs="Calibri"/>
          <w:sz w:val="28"/>
          <w:szCs w:val="28"/>
        </w:rPr>
      </w:pPr>
      <w:r w:rsidRPr="00247939">
        <w:rPr>
          <w:rFonts w:ascii="Avenir Next Condensed" w:eastAsia="Times New Roman" w:hAnsi="Avenir Next Condensed" w:cs="Calibri"/>
          <w:sz w:val="20"/>
          <w:szCs w:val="20"/>
        </w:rPr>
        <w:t>Invited lecture on item response theory delivered to the Health Research Methodology graduate class.  McMaster University, 2017</w:t>
      </w:r>
      <w:r w:rsidRPr="00247939">
        <w:rPr>
          <w:rFonts w:ascii="Avenir Next Condensed" w:eastAsia="Times New Roman" w:hAnsi="Avenir Next Condensed" w:cs="Calibri"/>
          <w:sz w:val="28"/>
          <w:szCs w:val="28"/>
        </w:rPr>
        <w:t xml:space="preserve"> </w:t>
      </w:r>
    </w:p>
    <w:p w14:paraId="3728EE34" w14:textId="5F97FEFB" w:rsidR="00AD761A" w:rsidRPr="00247939" w:rsidRDefault="00AD761A" w:rsidP="00AD761A">
      <w:pPr>
        <w:adjustRightInd w:val="0"/>
        <w:rPr>
          <w:rFonts w:ascii="Avenir Next Condensed" w:eastAsia="Times New Roman" w:hAnsi="Avenir Next Condensed" w:cs="Calibri"/>
          <w:sz w:val="28"/>
          <w:szCs w:val="28"/>
        </w:rPr>
      </w:pPr>
    </w:p>
    <w:p w14:paraId="651DC184" w14:textId="3B2DB275" w:rsidR="00247939" w:rsidRPr="0047534B" w:rsidRDefault="00247939" w:rsidP="0047534B">
      <w:pPr>
        <w:pStyle w:val="Heading1"/>
      </w:pPr>
      <w:r w:rsidRPr="0047534B">
        <w:t>Recent Presentations</w:t>
      </w:r>
    </w:p>
    <w:p w14:paraId="32796974" w14:textId="77777777" w:rsidR="00247939" w:rsidRPr="00247939" w:rsidRDefault="00247939" w:rsidP="00247939">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 xml:space="preserve">O’Brien K, Avery L, Davis A, </w:t>
      </w:r>
      <w:proofErr w:type="spellStart"/>
      <w:r w:rsidRPr="00247939">
        <w:rPr>
          <w:rFonts w:ascii="Avenir Next Condensed" w:eastAsia="Times New Roman" w:hAnsi="Avenir Next Condensed" w:cs="Calibri"/>
          <w:sz w:val="20"/>
          <w:szCs w:val="20"/>
        </w:rPr>
        <w:t>Bayoumi</w:t>
      </w:r>
      <w:proofErr w:type="spellEnd"/>
      <w:r w:rsidRPr="00247939">
        <w:rPr>
          <w:rFonts w:ascii="Avenir Next Condensed" w:eastAsia="Times New Roman" w:hAnsi="Avenir Next Condensed" w:cs="Calibri"/>
          <w:sz w:val="20"/>
          <w:szCs w:val="20"/>
        </w:rPr>
        <w:t xml:space="preserve"> A, Tang A, </w:t>
      </w:r>
      <w:proofErr w:type="spellStart"/>
      <w:r w:rsidRPr="00247939">
        <w:rPr>
          <w:rFonts w:ascii="Avenir Next Condensed" w:eastAsia="Times New Roman" w:hAnsi="Avenir Next Condensed" w:cs="Calibri"/>
          <w:sz w:val="20"/>
          <w:szCs w:val="20"/>
        </w:rPr>
        <w:t>Carusone</w:t>
      </w:r>
      <w:proofErr w:type="spellEnd"/>
      <w:r w:rsidRPr="00247939">
        <w:rPr>
          <w:rFonts w:ascii="Avenir Next Condensed" w:eastAsia="Times New Roman" w:hAnsi="Avenir Next Condensed" w:cs="Calibri"/>
          <w:sz w:val="20"/>
          <w:szCs w:val="20"/>
        </w:rPr>
        <w:t xml:space="preserve"> S, Solomon P, </w:t>
      </w:r>
      <w:proofErr w:type="spellStart"/>
      <w:r w:rsidRPr="00247939">
        <w:rPr>
          <w:rFonts w:ascii="Avenir Next Condensed" w:eastAsia="Times New Roman" w:hAnsi="Avenir Next Condensed" w:cs="Calibri"/>
          <w:sz w:val="20"/>
          <w:szCs w:val="20"/>
        </w:rPr>
        <w:t>Aubry</w:t>
      </w:r>
      <w:proofErr w:type="spellEnd"/>
      <w:r w:rsidRPr="00247939">
        <w:rPr>
          <w:rFonts w:ascii="Avenir Next Condensed" w:eastAsia="Times New Roman" w:hAnsi="Avenir Next Condensed" w:cs="Calibri"/>
          <w:sz w:val="20"/>
          <w:szCs w:val="20"/>
        </w:rPr>
        <w:t xml:space="preserve"> R, </w:t>
      </w:r>
      <w:proofErr w:type="spellStart"/>
      <w:r w:rsidRPr="00247939">
        <w:rPr>
          <w:rFonts w:ascii="Avenir Next Condensed" w:eastAsia="Times New Roman" w:hAnsi="Avenir Next Condensed" w:cs="Calibri"/>
          <w:sz w:val="20"/>
          <w:szCs w:val="20"/>
        </w:rPr>
        <w:t>Nirmalanathan</w:t>
      </w:r>
      <w:proofErr w:type="spellEnd"/>
      <w:r w:rsidRPr="00247939">
        <w:rPr>
          <w:rFonts w:ascii="Avenir Next Condensed" w:eastAsia="Times New Roman" w:hAnsi="Avenir Next Condensed" w:cs="Calibri"/>
          <w:sz w:val="20"/>
          <w:szCs w:val="20"/>
        </w:rPr>
        <w:t xml:space="preserve"> K (2020). Cardiopulmonary Fitness Changes across a three-phased Community-Based Exercise Intervention Study among Adults Living with HIV. 29th Annual Canadian Conference on HIV/AIDS Research. </w:t>
      </w:r>
    </w:p>
    <w:p w14:paraId="76CF58BC" w14:textId="77777777" w:rsidR="00247939" w:rsidRPr="00247939" w:rsidRDefault="00247939" w:rsidP="00247939">
      <w:pPr>
        <w:adjustRightInd w:val="0"/>
        <w:rPr>
          <w:rFonts w:ascii="Avenir Next Condensed" w:eastAsia="Times New Roman" w:hAnsi="Avenir Next Condensed" w:cs="Calibri"/>
          <w:sz w:val="20"/>
          <w:szCs w:val="20"/>
        </w:rPr>
      </w:pPr>
    </w:p>
    <w:p w14:paraId="634AC813" w14:textId="194480FA" w:rsidR="00247939" w:rsidRPr="00247939" w:rsidRDefault="00247939" w:rsidP="00247939">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 xml:space="preserve">Avery L, </w:t>
      </w:r>
      <w:proofErr w:type="spellStart"/>
      <w:r w:rsidRPr="00247939">
        <w:rPr>
          <w:rFonts w:ascii="Avenir Next Condensed" w:eastAsia="Times New Roman" w:hAnsi="Avenir Next Condensed" w:cs="Calibri"/>
          <w:sz w:val="20"/>
          <w:szCs w:val="20"/>
        </w:rPr>
        <w:t>Rotondi</w:t>
      </w:r>
      <w:proofErr w:type="spellEnd"/>
      <w:r w:rsidRPr="00247939">
        <w:rPr>
          <w:rFonts w:ascii="Avenir Next Condensed" w:eastAsia="Times New Roman" w:hAnsi="Avenir Next Condensed" w:cs="Calibri"/>
          <w:sz w:val="20"/>
          <w:szCs w:val="20"/>
        </w:rPr>
        <w:t xml:space="preserve"> M (2019). Unweighted </w:t>
      </w:r>
      <w:proofErr w:type="spellStart"/>
      <w:r w:rsidRPr="00247939">
        <w:rPr>
          <w:rFonts w:ascii="Avenir Next Condensed" w:eastAsia="Times New Roman" w:hAnsi="Avenir Next Condensed" w:cs="Calibri"/>
          <w:sz w:val="20"/>
          <w:szCs w:val="20"/>
        </w:rPr>
        <w:t>RegressionR</w:t>
      </w:r>
      <w:proofErr w:type="spellEnd"/>
      <w:r w:rsidRPr="00247939">
        <w:rPr>
          <w:rFonts w:ascii="Avenir Next Condensed" w:eastAsia="Times New Roman" w:hAnsi="Avenir Next Condensed" w:cs="Calibri"/>
          <w:sz w:val="20"/>
          <w:szCs w:val="20"/>
        </w:rPr>
        <w:t xml:space="preserve"> is Preferred for RDS Data. New Zealand Statistical Association Annual Meeting, Dunedin, NZ.</w:t>
      </w:r>
    </w:p>
    <w:p w14:paraId="6B7FE8D1" w14:textId="77777777" w:rsidR="00AD761A" w:rsidRPr="00247939" w:rsidRDefault="00AD761A" w:rsidP="00AD761A">
      <w:pPr>
        <w:adjustRightInd w:val="0"/>
        <w:rPr>
          <w:rFonts w:ascii="Avenir Next Condensed" w:eastAsia="Times New Roman" w:hAnsi="Avenir Next Condensed" w:cs="Calibri"/>
          <w:sz w:val="28"/>
          <w:szCs w:val="28"/>
        </w:rPr>
      </w:pPr>
    </w:p>
    <w:p w14:paraId="24E4155E" w14:textId="77777777" w:rsidR="00AC5E84" w:rsidRPr="00247939" w:rsidRDefault="00AC5E84" w:rsidP="00AD761A">
      <w:pPr>
        <w:adjustRightInd w:val="0"/>
        <w:rPr>
          <w:rFonts w:ascii="Avenir Next Condensed Demi Bold" w:eastAsia="Times New Roman" w:hAnsi="Avenir Next Condensed Demi Bold" w:cs="Calibri"/>
          <w:b/>
          <w:bCs/>
          <w:sz w:val="28"/>
          <w:szCs w:val="28"/>
        </w:rPr>
      </w:pPr>
      <w:r w:rsidRPr="00247939">
        <w:rPr>
          <w:rFonts w:ascii="Avenir Next Condensed Demi Bold" w:eastAsia="Times New Roman" w:hAnsi="Avenir Next Condensed Demi Bold" w:cs="Calibri"/>
          <w:b/>
          <w:bCs/>
          <w:sz w:val="28"/>
          <w:szCs w:val="28"/>
        </w:rPr>
        <w:lastRenderedPageBreak/>
        <w:t xml:space="preserve">Books </w:t>
      </w:r>
    </w:p>
    <w:p w14:paraId="1A77F9D5" w14:textId="358CF9C2" w:rsidR="00AC5E84" w:rsidRPr="00247939" w:rsidRDefault="00AC5E84" w:rsidP="004F4E1D">
      <w:pPr>
        <w:adjustRightInd w:val="0"/>
        <w:rPr>
          <w:rFonts w:ascii="Avenir Next Condensed" w:eastAsia="Times New Roman" w:hAnsi="Avenir Next Condensed" w:cs="Calibri"/>
          <w:sz w:val="20"/>
          <w:szCs w:val="20"/>
        </w:rPr>
      </w:pPr>
      <w:r w:rsidRPr="00247939">
        <w:rPr>
          <w:rFonts w:ascii="Avenir Next Condensed" w:eastAsia="Times New Roman" w:hAnsi="Avenir Next Condensed" w:cs="Calibri"/>
          <w:sz w:val="20"/>
          <w:szCs w:val="20"/>
        </w:rPr>
        <w:t xml:space="preserve">Gross Motor Function Measure (GMFM-66 and GMFM-88) User’s Manual, </w:t>
      </w:r>
      <w:r w:rsidR="00F31139">
        <w:rPr>
          <w:rFonts w:ascii="Avenir Next Condensed" w:eastAsia="Times New Roman" w:hAnsi="Avenir Next Condensed" w:cs="Calibri"/>
          <w:sz w:val="20"/>
          <w:szCs w:val="20"/>
        </w:rPr>
        <w:t>3rd</w:t>
      </w:r>
      <w:r w:rsidRPr="00247939">
        <w:rPr>
          <w:rFonts w:ascii="Avenir Next Condensed" w:eastAsia="Times New Roman" w:hAnsi="Avenir Next Condensed" w:cs="Calibri"/>
          <w:sz w:val="20"/>
          <w:szCs w:val="20"/>
        </w:rPr>
        <w:t xml:space="preserve"> Edition. Russell D, Wright M, </w:t>
      </w:r>
      <w:r w:rsidR="00F31139" w:rsidRPr="00247939">
        <w:rPr>
          <w:rFonts w:ascii="Avenir Next Condensed" w:eastAsia="Times New Roman" w:hAnsi="Avenir Next Condensed" w:cs="Calibri"/>
          <w:sz w:val="20"/>
          <w:szCs w:val="20"/>
        </w:rPr>
        <w:t>Rosenbaum P,</w:t>
      </w:r>
      <w:r w:rsidR="00F31139">
        <w:rPr>
          <w:rFonts w:ascii="Avenir Next Condensed" w:eastAsia="Times New Roman" w:hAnsi="Avenir Next Condensed" w:cs="Calibri"/>
          <w:sz w:val="20"/>
          <w:szCs w:val="20"/>
        </w:rPr>
        <w:t xml:space="preserve"> </w:t>
      </w:r>
      <w:r w:rsidRPr="00247939">
        <w:rPr>
          <w:rFonts w:ascii="Avenir Next Condensed" w:eastAsia="Times New Roman" w:hAnsi="Avenir Next Condensed" w:cs="Calibri"/>
          <w:sz w:val="20"/>
          <w:szCs w:val="20"/>
        </w:rPr>
        <w:t xml:space="preserve">Avery L. </w:t>
      </w:r>
      <w:proofErr w:type="spellStart"/>
      <w:r w:rsidRPr="00247939">
        <w:rPr>
          <w:rFonts w:ascii="Avenir Next Condensed" w:eastAsia="Times New Roman" w:hAnsi="Avenir Next Condensed" w:cs="Calibri"/>
          <w:sz w:val="20"/>
          <w:szCs w:val="20"/>
        </w:rPr>
        <w:t>MacKeith</w:t>
      </w:r>
      <w:proofErr w:type="spellEnd"/>
      <w:r w:rsidRPr="00247939">
        <w:rPr>
          <w:rFonts w:ascii="Avenir Next Condensed" w:eastAsia="Times New Roman" w:hAnsi="Avenir Next Condensed" w:cs="Calibri"/>
          <w:sz w:val="20"/>
          <w:szCs w:val="20"/>
        </w:rPr>
        <w:t xml:space="preserve"> Press, 20</w:t>
      </w:r>
      <w:r w:rsidR="00F31139">
        <w:rPr>
          <w:rFonts w:ascii="Avenir Next Condensed" w:eastAsia="Times New Roman" w:hAnsi="Avenir Next Condensed" w:cs="Calibri"/>
          <w:sz w:val="20"/>
          <w:szCs w:val="20"/>
        </w:rPr>
        <w:t>21</w:t>
      </w:r>
      <w:r w:rsidRPr="00247939">
        <w:rPr>
          <w:rFonts w:ascii="Avenir Next Condensed" w:eastAsia="Times New Roman" w:hAnsi="Avenir Next Condensed" w:cs="Calibri"/>
          <w:sz w:val="20"/>
          <w:szCs w:val="20"/>
        </w:rPr>
        <w:t xml:space="preserve">. </w:t>
      </w:r>
    </w:p>
    <w:p w14:paraId="5AA4F2A3" w14:textId="77777777" w:rsidR="00974413" w:rsidRPr="00247939" w:rsidRDefault="00974413" w:rsidP="004F4E1D">
      <w:pPr>
        <w:adjustRightInd w:val="0"/>
        <w:rPr>
          <w:rFonts w:ascii="Avenir Next Condensed" w:eastAsia="Times New Roman" w:hAnsi="Avenir Next Condensed" w:cs="Calibri"/>
        </w:rPr>
      </w:pPr>
    </w:p>
    <w:p w14:paraId="6A7F6156" w14:textId="5F3B4BA9" w:rsidR="001C5E52" w:rsidRPr="00247939" w:rsidRDefault="008E1EC6" w:rsidP="001C5E52">
      <w:pPr>
        <w:adjustRightInd w:val="0"/>
        <w:rPr>
          <w:rFonts w:ascii="Avenir Next Condensed Demi Bold" w:hAnsi="Avenir Next Condensed Demi Bold" w:cs="Calibri"/>
          <w:b/>
          <w:bCs/>
          <w:sz w:val="28"/>
          <w:szCs w:val="28"/>
        </w:rPr>
      </w:pPr>
      <w:r w:rsidRPr="00247939">
        <w:rPr>
          <w:rFonts w:ascii="Avenir Next Condensed Demi Bold" w:hAnsi="Avenir Next Condensed Demi Bold" w:cs="Calibri"/>
          <w:b/>
          <w:bCs/>
          <w:sz w:val="28"/>
          <w:szCs w:val="28"/>
        </w:rPr>
        <w:t>Peer Reviewed Publications</w:t>
      </w:r>
    </w:p>
    <w:p w14:paraId="59CE25E6" w14:textId="2B4C8AF3" w:rsidR="000F5A8F" w:rsidRPr="000F5A8F" w:rsidRDefault="000F5A8F" w:rsidP="000F5A8F">
      <w:pPr>
        <w:spacing w:afterLines="40" w:after="96"/>
        <w:rPr>
          <w:rFonts w:ascii="Avenir Next Condensed" w:hAnsi="Avenir Next Condensed" w:cs="Calibri"/>
          <w:sz w:val="20"/>
          <w:szCs w:val="20"/>
        </w:rPr>
      </w:pPr>
      <w:bookmarkStart w:id="0" w:name="ref-Avery2022"/>
      <w:bookmarkStart w:id="1" w:name="refs"/>
      <w:r w:rsidRPr="000F5A8F">
        <w:rPr>
          <w:rFonts w:ascii="Avenir Next Condensed" w:hAnsi="Avenir Next Condensed" w:cs="Calibri"/>
          <w:sz w:val="20"/>
          <w:szCs w:val="20"/>
        </w:rPr>
        <w:t xml:space="preserve">Avery L, Maddox R, Wong O, </w:t>
      </w:r>
      <w:proofErr w:type="spellStart"/>
      <w:r w:rsidRPr="000F5A8F">
        <w:rPr>
          <w:rFonts w:ascii="Avenir Next Condensed" w:hAnsi="Avenir Next Condensed" w:cs="Calibri"/>
          <w:sz w:val="20"/>
          <w:szCs w:val="20"/>
        </w:rPr>
        <w:t>Rotondi</w:t>
      </w:r>
      <w:proofErr w:type="spellEnd"/>
      <w:r w:rsidRPr="000F5A8F">
        <w:rPr>
          <w:rFonts w:ascii="Avenir Next Condensed" w:hAnsi="Avenir Next Condensed" w:cs="Calibri"/>
          <w:sz w:val="20"/>
          <w:szCs w:val="20"/>
        </w:rPr>
        <w:t xml:space="preserve"> N, McConkey S, Bourgeois C, et al. Modelling prevalent cardiovascular disease in an urban indigenous population. Canadian Journal of Public Health. 2022;(</w:t>
      </w:r>
      <w:r w:rsidR="00C15CD9">
        <w:rPr>
          <w:rFonts w:ascii="Avenir Next Condensed" w:hAnsi="Avenir Next Condensed" w:cs="Calibri"/>
          <w:sz w:val="20"/>
          <w:szCs w:val="20"/>
        </w:rPr>
        <w:t>accepted</w:t>
      </w:r>
      <w:r w:rsidRPr="000F5A8F">
        <w:rPr>
          <w:rFonts w:ascii="Avenir Next Condensed" w:hAnsi="Avenir Next Condensed" w:cs="Calibri"/>
          <w:sz w:val="20"/>
          <w:szCs w:val="20"/>
        </w:rPr>
        <w:t xml:space="preserve">). </w:t>
      </w:r>
    </w:p>
    <w:p w14:paraId="5490C790" w14:textId="7E1C02A5" w:rsidR="000F5A8F" w:rsidRPr="000F5A8F" w:rsidRDefault="000F5A8F" w:rsidP="000F5A8F">
      <w:pPr>
        <w:spacing w:afterLines="40" w:after="96"/>
        <w:rPr>
          <w:rFonts w:ascii="Avenir Next Condensed" w:hAnsi="Avenir Next Condensed" w:cs="Calibri"/>
          <w:sz w:val="20"/>
          <w:szCs w:val="20"/>
        </w:rPr>
      </w:pPr>
      <w:bookmarkStart w:id="2" w:name="ref-BassoDias2022"/>
      <w:bookmarkEnd w:id="0"/>
      <w:r w:rsidRPr="000F5A8F">
        <w:rPr>
          <w:rFonts w:ascii="Avenir Next Condensed" w:hAnsi="Avenir Next Condensed" w:cs="Calibri"/>
          <w:sz w:val="20"/>
          <w:szCs w:val="20"/>
        </w:rPr>
        <w:t xml:space="preserve">Basso Dias A, </w:t>
      </w:r>
      <w:proofErr w:type="spellStart"/>
      <w:r w:rsidRPr="000F5A8F">
        <w:rPr>
          <w:rFonts w:ascii="Avenir Next Condensed" w:hAnsi="Avenir Next Condensed" w:cs="Calibri"/>
          <w:sz w:val="20"/>
          <w:szCs w:val="20"/>
        </w:rPr>
        <w:t>Finelli</w:t>
      </w:r>
      <w:proofErr w:type="spellEnd"/>
      <w:r w:rsidRPr="000F5A8F">
        <w:rPr>
          <w:rFonts w:ascii="Avenir Next Condensed" w:hAnsi="Avenir Next Condensed" w:cs="Calibri"/>
          <w:sz w:val="20"/>
          <w:szCs w:val="20"/>
        </w:rPr>
        <w:t xml:space="preserve"> A, Bauman G, </w:t>
      </w:r>
      <w:proofErr w:type="spellStart"/>
      <w:r w:rsidRPr="000F5A8F">
        <w:rPr>
          <w:rFonts w:ascii="Avenir Next Condensed" w:hAnsi="Avenir Next Condensed" w:cs="Calibri"/>
          <w:sz w:val="20"/>
          <w:szCs w:val="20"/>
        </w:rPr>
        <w:t>Veit-haibach</w:t>
      </w:r>
      <w:proofErr w:type="spellEnd"/>
      <w:r w:rsidRPr="000F5A8F">
        <w:rPr>
          <w:rFonts w:ascii="Avenir Next Condensed" w:hAnsi="Avenir Next Condensed" w:cs="Calibri"/>
          <w:sz w:val="20"/>
          <w:szCs w:val="20"/>
        </w:rPr>
        <w:t xml:space="preserve"> P, Berlin A, Ortega C, et al. Impact of 18 f-</w:t>
      </w:r>
      <w:proofErr w:type="spellStart"/>
      <w:r w:rsidRPr="000F5A8F">
        <w:rPr>
          <w:rFonts w:ascii="Avenir Next Condensed" w:hAnsi="Avenir Next Condensed" w:cs="Calibri"/>
          <w:sz w:val="20"/>
          <w:szCs w:val="20"/>
        </w:rPr>
        <w:t>DCFPyL</w:t>
      </w:r>
      <w:proofErr w:type="spellEnd"/>
      <w:r w:rsidRPr="000F5A8F">
        <w:rPr>
          <w:rFonts w:ascii="Avenir Next Condensed" w:hAnsi="Avenir Next Condensed" w:cs="Calibri"/>
          <w:sz w:val="20"/>
          <w:szCs w:val="20"/>
        </w:rPr>
        <w:t xml:space="preserve"> PET on staging and treatment of unfavorable intermediate or high-risk prostate cancer. Radiology. 2022;(online). </w:t>
      </w:r>
    </w:p>
    <w:p w14:paraId="5144C570" w14:textId="139E8142" w:rsidR="000F5A8F" w:rsidRPr="000F5A8F" w:rsidRDefault="000F5A8F" w:rsidP="000F5A8F">
      <w:pPr>
        <w:spacing w:afterLines="40" w:after="96"/>
        <w:rPr>
          <w:rFonts w:ascii="Avenir Next Condensed" w:hAnsi="Avenir Next Condensed" w:cs="Calibri"/>
          <w:sz w:val="20"/>
          <w:szCs w:val="20"/>
        </w:rPr>
      </w:pPr>
      <w:bookmarkStart w:id="3" w:name="ref-Hapsari2022"/>
      <w:bookmarkEnd w:id="2"/>
      <w:proofErr w:type="spellStart"/>
      <w:r w:rsidRPr="000F5A8F">
        <w:rPr>
          <w:rFonts w:ascii="Avenir Next Condensed" w:hAnsi="Avenir Next Condensed" w:cs="Calibri"/>
          <w:sz w:val="20"/>
          <w:szCs w:val="20"/>
        </w:rPr>
        <w:t>Hapsari</w:t>
      </w:r>
      <w:proofErr w:type="spellEnd"/>
      <w:r w:rsidRPr="000F5A8F">
        <w:rPr>
          <w:rFonts w:ascii="Avenir Next Condensed" w:hAnsi="Avenir Next Condensed" w:cs="Calibri"/>
          <w:sz w:val="20"/>
          <w:szCs w:val="20"/>
        </w:rPr>
        <w:t xml:space="preserve"> AP, Ho JW, Meaney C, Avery L, Hassen N, Jetha A, et al. The working conditions for personal support workers in the greater </w:t>
      </w:r>
      <w:proofErr w:type="spellStart"/>
      <w:r w:rsidRPr="000F5A8F">
        <w:rPr>
          <w:rFonts w:ascii="Avenir Next Condensed" w:hAnsi="Avenir Next Condensed" w:cs="Calibri"/>
          <w:sz w:val="20"/>
          <w:szCs w:val="20"/>
        </w:rPr>
        <w:t>toronto</w:t>
      </w:r>
      <w:proofErr w:type="spellEnd"/>
      <w:r w:rsidRPr="000F5A8F">
        <w:rPr>
          <w:rFonts w:ascii="Avenir Next Condensed" w:hAnsi="Avenir Next Condensed" w:cs="Calibri"/>
          <w:sz w:val="20"/>
          <w:szCs w:val="20"/>
        </w:rPr>
        <w:t xml:space="preserve"> area during the COVID-19 pandemic: A mixed-methods study. Canadian Journal of Public Health. 2022;(online). </w:t>
      </w:r>
    </w:p>
    <w:p w14:paraId="565749A1" w14:textId="42D18AA2" w:rsidR="000F5A8F" w:rsidRPr="000F5A8F" w:rsidRDefault="000F5A8F" w:rsidP="000F5A8F">
      <w:pPr>
        <w:spacing w:afterLines="40" w:after="96"/>
        <w:rPr>
          <w:rFonts w:ascii="Avenir Next Condensed" w:hAnsi="Avenir Next Condensed" w:cs="Calibri"/>
          <w:sz w:val="20"/>
          <w:szCs w:val="20"/>
        </w:rPr>
      </w:pPr>
      <w:bookmarkStart w:id="4" w:name="ref-Kim2022"/>
      <w:bookmarkEnd w:id="3"/>
      <w:r w:rsidRPr="000F5A8F">
        <w:rPr>
          <w:rFonts w:ascii="Avenir Next Condensed" w:hAnsi="Avenir Next Condensed" w:cs="Calibri"/>
          <w:sz w:val="20"/>
          <w:szCs w:val="20"/>
        </w:rPr>
        <w:t xml:space="preserve">Kim SR, Laframboise S, Nelson G, </w:t>
      </w:r>
      <w:proofErr w:type="spellStart"/>
      <w:r w:rsidRPr="000F5A8F">
        <w:rPr>
          <w:rFonts w:ascii="Avenir Next Condensed" w:hAnsi="Avenir Next Condensed" w:cs="Calibri"/>
          <w:sz w:val="20"/>
          <w:szCs w:val="20"/>
        </w:rPr>
        <w:t>Mccluskey</w:t>
      </w:r>
      <w:proofErr w:type="spellEnd"/>
      <w:r w:rsidRPr="000F5A8F">
        <w:rPr>
          <w:rFonts w:ascii="Avenir Next Condensed" w:hAnsi="Avenir Next Condensed" w:cs="Calibri"/>
          <w:sz w:val="20"/>
          <w:szCs w:val="20"/>
        </w:rPr>
        <w:t xml:space="preserve"> SA, Avery L, </w:t>
      </w:r>
      <w:proofErr w:type="spellStart"/>
      <w:r w:rsidRPr="000F5A8F">
        <w:rPr>
          <w:rFonts w:ascii="Avenir Next Condensed" w:hAnsi="Avenir Next Condensed" w:cs="Calibri"/>
          <w:sz w:val="20"/>
          <w:szCs w:val="20"/>
        </w:rPr>
        <w:t>Kujbid</w:t>
      </w:r>
      <w:proofErr w:type="spellEnd"/>
      <w:r w:rsidRPr="000F5A8F">
        <w:rPr>
          <w:rFonts w:ascii="Avenir Next Condensed" w:hAnsi="Avenir Next Condensed" w:cs="Calibri"/>
          <w:sz w:val="20"/>
          <w:szCs w:val="20"/>
        </w:rPr>
        <w:t xml:space="preserve"> N, et al. Enhanced recovery after minimally invasive gynecologic oncology surgery to improve same day discharge: A quality improvement project. International Journal of Gynecologic Cancer. 2022;(32 (4),457–465). </w:t>
      </w:r>
    </w:p>
    <w:p w14:paraId="6DB08D90" w14:textId="7BC03187" w:rsidR="000F5A8F" w:rsidRPr="000F5A8F" w:rsidRDefault="00BE48A7" w:rsidP="000F5A8F">
      <w:pPr>
        <w:spacing w:afterLines="40" w:after="96"/>
        <w:rPr>
          <w:rFonts w:ascii="Avenir Next Condensed" w:hAnsi="Avenir Next Condensed" w:cs="Calibri"/>
          <w:sz w:val="20"/>
          <w:szCs w:val="20"/>
        </w:rPr>
      </w:pPr>
      <w:bookmarkStart w:id="5" w:name="ref-OBrien2022"/>
      <w:bookmarkEnd w:id="4"/>
      <w:r>
        <w:rPr>
          <w:rFonts w:ascii="Avenir Next Condensed" w:hAnsi="Avenir Next Condensed" w:cs="Calibri"/>
          <w:sz w:val="20"/>
          <w:szCs w:val="20"/>
        </w:rPr>
        <w:t>O’Brien</w:t>
      </w:r>
      <w:r w:rsidR="000F5A8F" w:rsidRPr="000F5A8F">
        <w:rPr>
          <w:rFonts w:ascii="Avenir Next Condensed" w:hAnsi="Avenir Next Condensed" w:cs="Calibri"/>
          <w:sz w:val="20"/>
          <w:szCs w:val="20"/>
        </w:rPr>
        <w:t xml:space="preserve"> KK, Brown DA, Bergin C, Erlandson KM, Vera JH, Avery L, et al. Long COVID and episodic disability: Advancing the conceptualisation, measurement and knowledge of episodic disability among people living with long COVID - protocol for a mixed-methods study. BMJ Open. 2022;(12 (3),1–10). </w:t>
      </w:r>
    </w:p>
    <w:p w14:paraId="2933B29E" w14:textId="17390F97" w:rsidR="000F5A8F" w:rsidRPr="000F5A8F" w:rsidRDefault="000F5A8F" w:rsidP="000F5A8F">
      <w:pPr>
        <w:spacing w:afterLines="40" w:after="96"/>
        <w:rPr>
          <w:rFonts w:ascii="Avenir Next Condensed" w:hAnsi="Avenir Next Condensed" w:cs="Calibri"/>
          <w:sz w:val="20"/>
          <w:szCs w:val="20"/>
        </w:rPr>
      </w:pPr>
      <w:bookmarkStart w:id="6" w:name="ref-Pinto2022"/>
      <w:bookmarkEnd w:id="5"/>
      <w:r w:rsidRPr="000F5A8F">
        <w:rPr>
          <w:rFonts w:ascii="Avenir Next Condensed" w:hAnsi="Avenir Next Condensed" w:cs="Calibri"/>
          <w:sz w:val="20"/>
          <w:szCs w:val="20"/>
        </w:rPr>
        <w:t xml:space="preserve">Pinto AD, </w:t>
      </w:r>
      <w:proofErr w:type="spellStart"/>
      <w:r w:rsidRPr="000F5A8F">
        <w:rPr>
          <w:rFonts w:ascii="Avenir Next Condensed" w:hAnsi="Avenir Next Condensed" w:cs="Calibri"/>
          <w:sz w:val="20"/>
          <w:szCs w:val="20"/>
        </w:rPr>
        <w:t>Hapsari</w:t>
      </w:r>
      <w:proofErr w:type="spellEnd"/>
      <w:r w:rsidRPr="000F5A8F">
        <w:rPr>
          <w:rFonts w:ascii="Avenir Next Condensed" w:hAnsi="Avenir Next Condensed" w:cs="Calibri"/>
          <w:sz w:val="20"/>
          <w:szCs w:val="20"/>
        </w:rPr>
        <w:t xml:space="preserve"> AP, Ho J, Meaney C, Avery L, Hassen N, et al. Precarious work among personal support workers in the greater </w:t>
      </w:r>
      <w:proofErr w:type="spellStart"/>
      <w:r w:rsidRPr="000F5A8F">
        <w:rPr>
          <w:rFonts w:ascii="Avenir Next Condensed" w:hAnsi="Avenir Next Condensed" w:cs="Calibri"/>
          <w:sz w:val="20"/>
          <w:szCs w:val="20"/>
        </w:rPr>
        <w:t>toronto</w:t>
      </w:r>
      <w:proofErr w:type="spellEnd"/>
      <w:r w:rsidRPr="000F5A8F">
        <w:rPr>
          <w:rFonts w:ascii="Avenir Next Condensed" w:hAnsi="Avenir Next Condensed" w:cs="Calibri"/>
          <w:sz w:val="20"/>
          <w:szCs w:val="20"/>
        </w:rPr>
        <w:t xml:space="preserve"> area: A respondent-driven sampling study. CMAJ Open. 2022;(10 (2</w:t>
      </w:r>
      <w:proofErr w:type="gramStart"/>
      <w:r w:rsidRPr="000F5A8F">
        <w:rPr>
          <w:rFonts w:ascii="Avenir Next Condensed" w:hAnsi="Avenir Next Condensed" w:cs="Calibri"/>
          <w:sz w:val="20"/>
          <w:szCs w:val="20"/>
        </w:rPr>
        <w:t>),E</w:t>
      </w:r>
      <w:proofErr w:type="gramEnd"/>
      <w:r w:rsidRPr="000F5A8F">
        <w:rPr>
          <w:rFonts w:ascii="Avenir Next Condensed" w:hAnsi="Avenir Next Condensed" w:cs="Calibri"/>
          <w:sz w:val="20"/>
          <w:szCs w:val="20"/>
        </w:rPr>
        <w:t xml:space="preserve">527–E538). </w:t>
      </w:r>
    </w:p>
    <w:p w14:paraId="3F58210E" w14:textId="0317DDF7" w:rsidR="000F5A8F" w:rsidRPr="000F5A8F" w:rsidRDefault="000F5A8F" w:rsidP="000F5A8F">
      <w:pPr>
        <w:spacing w:afterLines="40" w:after="96"/>
        <w:rPr>
          <w:rFonts w:ascii="Avenir Next Condensed" w:hAnsi="Avenir Next Condensed" w:cs="Calibri"/>
          <w:sz w:val="20"/>
          <w:szCs w:val="20"/>
        </w:rPr>
      </w:pPr>
      <w:bookmarkStart w:id="7" w:name="ref-Ugas2022"/>
      <w:bookmarkEnd w:id="6"/>
      <w:proofErr w:type="spellStart"/>
      <w:r w:rsidRPr="000F5A8F">
        <w:rPr>
          <w:rFonts w:ascii="Avenir Next Condensed" w:hAnsi="Avenir Next Condensed" w:cs="Calibri"/>
          <w:sz w:val="20"/>
          <w:szCs w:val="20"/>
        </w:rPr>
        <w:t>Ugas</w:t>
      </w:r>
      <w:proofErr w:type="spellEnd"/>
      <w:r w:rsidRPr="000F5A8F">
        <w:rPr>
          <w:rFonts w:ascii="Avenir Next Condensed" w:hAnsi="Avenir Next Condensed" w:cs="Calibri"/>
          <w:sz w:val="20"/>
          <w:szCs w:val="20"/>
        </w:rPr>
        <w:t xml:space="preserve"> MA, </w:t>
      </w:r>
      <w:proofErr w:type="spellStart"/>
      <w:r w:rsidRPr="000F5A8F">
        <w:rPr>
          <w:rFonts w:ascii="Avenir Next Condensed" w:hAnsi="Avenir Next Condensed" w:cs="Calibri"/>
          <w:sz w:val="20"/>
          <w:szCs w:val="20"/>
        </w:rPr>
        <w:t>Samoil</w:t>
      </w:r>
      <w:proofErr w:type="spellEnd"/>
      <w:r w:rsidRPr="000F5A8F">
        <w:rPr>
          <w:rFonts w:ascii="Avenir Next Condensed" w:hAnsi="Avenir Next Condensed" w:cs="Calibri"/>
          <w:sz w:val="20"/>
          <w:szCs w:val="20"/>
        </w:rPr>
        <w:t xml:space="preserve"> D, Avery L, Berlin A, Giuliani ME, Papadakos TJ, et al. COVID</w:t>
      </w:r>
      <w:r w:rsidRPr="000F5A8F">
        <w:rPr>
          <w:rFonts w:ascii="Cambria Math" w:hAnsi="Cambria Math" w:cs="Cambria Math"/>
          <w:sz w:val="20"/>
          <w:szCs w:val="20"/>
        </w:rPr>
        <w:t>‐</w:t>
      </w:r>
      <w:r w:rsidRPr="000F5A8F">
        <w:rPr>
          <w:rFonts w:ascii="Avenir Next Condensed" w:hAnsi="Avenir Next Condensed" w:cs="Calibri"/>
          <w:sz w:val="20"/>
          <w:szCs w:val="20"/>
        </w:rPr>
        <w:t>19 and patients with cancer: Investigating treatment impact, information sources, and COVID</w:t>
      </w:r>
      <w:r w:rsidRPr="000F5A8F">
        <w:rPr>
          <w:rFonts w:ascii="Cambria Math" w:hAnsi="Cambria Math" w:cs="Cambria Math"/>
          <w:sz w:val="20"/>
          <w:szCs w:val="20"/>
        </w:rPr>
        <w:t>‐</w:t>
      </w:r>
      <w:r w:rsidRPr="000F5A8F">
        <w:rPr>
          <w:rFonts w:ascii="Avenir Next Condensed" w:hAnsi="Avenir Next Condensed" w:cs="Calibri"/>
          <w:sz w:val="20"/>
          <w:szCs w:val="20"/>
        </w:rPr>
        <w:t xml:space="preserve">19–related knowledge, attitudes, and practices. Cancer. 2022;(128 (4),746–761). </w:t>
      </w:r>
    </w:p>
    <w:p w14:paraId="32F8DEC4" w14:textId="29F989EE" w:rsidR="000F5A8F" w:rsidRPr="000F5A8F" w:rsidRDefault="000F5A8F" w:rsidP="000F5A8F">
      <w:pPr>
        <w:spacing w:afterLines="40" w:after="96"/>
        <w:rPr>
          <w:rFonts w:ascii="Avenir Next Condensed" w:hAnsi="Avenir Next Condensed" w:cs="Calibri"/>
          <w:sz w:val="20"/>
          <w:szCs w:val="20"/>
        </w:rPr>
      </w:pPr>
      <w:bookmarkStart w:id="8" w:name="ref-Anaby2021"/>
      <w:bookmarkEnd w:id="7"/>
      <w:proofErr w:type="spellStart"/>
      <w:r w:rsidRPr="000F5A8F">
        <w:rPr>
          <w:rFonts w:ascii="Avenir Next Condensed" w:hAnsi="Avenir Next Condensed" w:cs="Calibri"/>
          <w:sz w:val="20"/>
          <w:szCs w:val="20"/>
        </w:rPr>
        <w:t>Anaby</w:t>
      </w:r>
      <w:proofErr w:type="spellEnd"/>
      <w:r w:rsidRPr="000F5A8F">
        <w:rPr>
          <w:rFonts w:ascii="Avenir Next Condensed" w:hAnsi="Avenir Next Condensed" w:cs="Calibri"/>
          <w:sz w:val="20"/>
          <w:szCs w:val="20"/>
        </w:rPr>
        <w:t xml:space="preserve"> D, Ryan M, </w:t>
      </w:r>
      <w:proofErr w:type="spellStart"/>
      <w:r w:rsidRPr="000F5A8F">
        <w:rPr>
          <w:rFonts w:ascii="Avenir Next Condensed" w:hAnsi="Avenir Next Condensed" w:cs="Calibri"/>
          <w:sz w:val="20"/>
          <w:szCs w:val="20"/>
        </w:rPr>
        <w:t>Palisano</w:t>
      </w:r>
      <w:proofErr w:type="spellEnd"/>
      <w:r w:rsidRPr="000F5A8F">
        <w:rPr>
          <w:rFonts w:ascii="Avenir Next Condensed" w:hAnsi="Avenir Next Condensed" w:cs="Calibri"/>
          <w:sz w:val="20"/>
          <w:szCs w:val="20"/>
        </w:rPr>
        <w:t xml:space="preserve"> </w:t>
      </w:r>
      <w:r w:rsidR="00621C97">
        <w:rPr>
          <w:rFonts w:ascii="Avenir Next Condensed" w:hAnsi="Avenir Next Condensed" w:cs="Calibri"/>
          <w:sz w:val="20"/>
          <w:szCs w:val="20"/>
        </w:rPr>
        <w:t>RJ</w:t>
      </w:r>
      <w:r w:rsidRPr="000F5A8F">
        <w:rPr>
          <w:rFonts w:ascii="Avenir Next Condensed" w:hAnsi="Avenir Next Condensed" w:cs="Calibri"/>
          <w:sz w:val="20"/>
          <w:szCs w:val="20"/>
        </w:rPr>
        <w:t xml:space="preserve">, Levin </w:t>
      </w:r>
      <w:r w:rsidR="00621C97">
        <w:rPr>
          <w:rFonts w:ascii="Avenir Next Condensed" w:hAnsi="Avenir Next Condensed" w:cs="Calibri"/>
          <w:sz w:val="20"/>
          <w:szCs w:val="20"/>
        </w:rPr>
        <w:t>MF</w:t>
      </w:r>
      <w:r w:rsidRPr="000F5A8F">
        <w:rPr>
          <w:rFonts w:ascii="Avenir Next Condensed" w:hAnsi="Avenir Next Condensed" w:cs="Calibri"/>
          <w:sz w:val="20"/>
          <w:szCs w:val="20"/>
        </w:rPr>
        <w:t xml:space="preserve">, </w:t>
      </w:r>
      <w:proofErr w:type="spellStart"/>
      <w:r w:rsidRPr="000F5A8F">
        <w:rPr>
          <w:rFonts w:ascii="Avenir Next Condensed" w:hAnsi="Avenir Next Condensed" w:cs="Calibri"/>
          <w:sz w:val="20"/>
          <w:szCs w:val="20"/>
        </w:rPr>
        <w:t>Gorter</w:t>
      </w:r>
      <w:proofErr w:type="spellEnd"/>
      <w:r w:rsidRPr="000F5A8F">
        <w:rPr>
          <w:rFonts w:ascii="Avenir Next Condensed" w:hAnsi="Avenir Next Condensed" w:cs="Calibri"/>
          <w:sz w:val="20"/>
          <w:szCs w:val="20"/>
        </w:rPr>
        <w:t xml:space="preserve"> </w:t>
      </w:r>
      <w:r w:rsidR="00621C97">
        <w:rPr>
          <w:rFonts w:ascii="Avenir Next Condensed" w:hAnsi="Avenir Next Condensed" w:cs="Calibri"/>
          <w:sz w:val="20"/>
          <w:szCs w:val="20"/>
        </w:rPr>
        <w:t>JW</w:t>
      </w:r>
      <w:r w:rsidRPr="000F5A8F">
        <w:rPr>
          <w:rFonts w:ascii="Avenir Next Condensed" w:hAnsi="Avenir Next Condensed" w:cs="Calibri"/>
          <w:sz w:val="20"/>
          <w:szCs w:val="20"/>
        </w:rPr>
        <w:t xml:space="preserve">, Avery L, et al. Participation during a pandemic: Forging new pathways. Physical and Occupational Therapy in Pediatrics. 2021;(41 (2),115–119). </w:t>
      </w:r>
    </w:p>
    <w:p w14:paraId="1086E663" w14:textId="652D44A7" w:rsidR="000F5A8F" w:rsidRPr="000F5A8F" w:rsidRDefault="000F5A8F" w:rsidP="000F5A8F">
      <w:pPr>
        <w:spacing w:afterLines="40" w:after="96"/>
        <w:rPr>
          <w:rFonts w:ascii="Avenir Next Condensed" w:hAnsi="Avenir Next Condensed" w:cs="Calibri"/>
          <w:sz w:val="20"/>
          <w:szCs w:val="20"/>
        </w:rPr>
      </w:pPr>
      <w:bookmarkStart w:id="9" w:name="ref-Avery2021"/>
      <w:bookmarkEnd w:id="8"/>
      <w:r w:rsidRPr="000F5A8F">
        <w:rPr>
          <w:rFonts w:ascii="Avenir Next Condensed" w:hAnsi="Avenir Next Condensed" w:cs="Calibri"/>
          <w:sz w:val="20"/>
          <w:szCs w:val="20"/>
        </w:rPr>
        <w:t xml:space="preserve">Avery L, Macpherson A, Flicker S, </w:t>
      </w:r>
      <w:proofErr w:type="spellStart"/>
      <w:r w:rsidRPr="000F5A8F">
        <w:rPr>
          <w:rFonts w:ascii="Avenir Next Condensed" w:hAnsi="Avenir Next Condensed" w:cs="Calibri"/>
          <w:sz w:val="20"/>
          <w:szCs w:val="20"/>
        </w:rPr>
        <w:t>Rotondi</w:t>
      </w:r>
      <w:proofErr w:type="spellEnd"/>
      <w:r w:rsidRPr="000F5A8F">
        <w:rPr>
          <w:rFonts w:ascii="Avenir Next Condensed" w:hAnsi="Avenir Next Condensed" w:cs="Calibri"/>
          <w:sz w:val="20"/>
          <w:szCs w:val="20"/>
        </w:rPr>
        <w:t xml:space="preserve"> M. A review of reported network degree and recruitment characteristics in respondent driven sampling implications for applied researchers and methodologists. PLOS ONE. 2021;(16 (4</w:t>
      </w:r>
      <w:proofErr w:type="gramStart"/>
      <w:r w:rsidRPr="000F5A8F">
        <w:rPr>
          <w:rFonts w:ascii="Avenir Next Condensed" w:hAnsi="Avenir Next Condensed" w:cs="Calibri"/>
          <w:sz w:val="20"/>
          <w:szCs w:val="20"/>
        </w:rPr>
        <w:t>),e</w:t>
      </w:r>
      <w:proofErr w:type="gramEnd"/>
      <w:r w:rsidRPr="000F5A8F">
        <w:rPr>
          <w:rFonts w:ascii="Avenir Next Condensed" w:hAnsi="Avenir Next Condensed" w:cs="Calibri"/>
          <w:sz w:val="20"/>
          <w:szCs w:val="20"/>
        </w:rPr>
        <w:t xml:space="preserve">0249074). </w:t>
      </w:r>
    </w:p>
    <w:p w14:paraId="22412DFF" w14:textId="14AFA8AA" w:rsidR="000F5A8F" w:rsidRPr="000F5A8F" w:rsidRDefault="000F5A8F" w:rsidP="000F5A8F">
      <w:pPr>
        <w:spacing w:afterLines="40" w:after="96"/>
        <w:rPr>
          <w:rFonts w:ascii="Avenir Next Condensed" w:hAnsi="Avenir Next Condensed" w:cs="Calibri"/>
          <w:sz w:val="20"/>
          <w:szCs w:val="20"/>
        </w:rPr>
      </w:pPr>
      <w:bookmarkStart w:id="10" w:name="ref-Chiarello2021"/>
      <w:bookmarkEnd w:id="9"/>
      <w:proofErr w:type="spellStart"/>
      <w:r w:rsidRPr="000F5A8F">
        <w:rPr>
          <w:rFonts w:ascii="Avenir Next Condensed" w:hAnsi="Avenir Next Condensed" w:cs="Calibri"/>
          <w:sz w:val="20"/>
          <w:szCs w:val="20"/>
        </w:rPr>
        <w:t>Chiarello</w:t>
      </w:r>
      <w:proofErr w:type="spellEnd"/>
      <w:r w:rsidRPr="000F5A8F">
        <w:rPr>
          <w:rFonts w:ascii="Avenir Next Condensed" w:hAnsi="Avenir Next Condensed" w:cs="Calibri"/>
          <w:sz w:val="20"/>
          <w:szCs w:val="20"/>
        </w:rPr>
        <w:t xml:space="preserve"> LA, </w:t>
      </w:r>
      <w:proofErr w:type="spellStart"/>
      <w:r w:rsidRPr="000F5A8F">
        <w:rPr>
          <w:rFonts w:ascii="Avenir Next Condensed" w:hAnsi="Avenir Next Condensed" w:cs="Calibri"/>
          <w:sz w:val="20"/>
          <w:szCs w:val="20"/>
        </w:rPr>
        <w:t>Palisano</w:t>
      </w:r>
      <w:proofErr w:type="spellEnd"/>
      <w:r w:rsidRPr="000F5A8F">
        <w:rPr>
          <w:rFonts w:ascii="Avenir Next Condensed" w:hAnsi="Avenir Next Condensed" w:cs="Calibri"/>
          <w:sz w:val="20"/>
          <w:szCs w:val="20"/>
        </w:rPr>
        <w:t xml:space="preserve"> RJ, Avery L, Hanna S. Longitudinal trajectories and reference percentiles for participation in family and recreational activities of children with cerebral palsy. Physical &amp; Occupational Therapy </w:t>
      </w:r>
      <w:proofErr w:type="gramStart"/>
      <w:r w:rsidRPr="000F5A8F">
        <w:rPr>
          <w:rFonts w:ascii="Avenir Next Condensed" w:hAnsi="Avenir Next Condensed" w:cs="Calibri"/>
          <w:sz w:val="20"/>
          <w:szCs w:val="20"/>
        </w:rPr>
        <w:t>In</w:t>
      </w:r>
      <w:proofErr w:type="gramEnd"/>
      <w:r w:rsidRPr="000F5A8F">
        <w:rPr>
          <w:rFonts w:ascii="Avenir Next Condensed" w:hAnsi="Avenir Next Condensed" w:cs="Calibri"/>
          <w:sz w:val="20"/>
          <w:szCs w:val="20"/>
        </w:rPr>
        <w:t xml:space="preserve"> Pediatrics. 2021;(41 (1),18–37). </w:t>
      </w:r>
    </w:p>
    <w:p w14:paraId="398E54CC" w14:textId="31E64E1C" w:rsidR="000F5A8F" w:rsidRPr="000F5A8F" w:rsidRDefault="000F5A8F" w:rsidP="000F5A8F">
      <w:pPr>
        <w:spacing w:afterLines="40" w:after="96"/>
        <w:rPr>
          <w:rFonts w:ascii="Avenir Next Condensed" w:hAnsi="Avenir Next Condensed" w:cs="Calibri"/>
          <w:sz w:val="20"/>
          <w:szCs w:val="20"/>
        </w:rPr>
      </w:pPr>
      <w:bookmarkStart w:id="11" w:name="ref-Kim2021b"/>
      <w:bookmarkEnd w:id="10"/>
      <w:r w:rsidRPr="000F5A8F">
        <w:rPr>
          <w:rFonts w:ascii="Avenir Next Condensed" w:hAnsi="Avenir Next Condensed" w:cs="Calibri"/>
          <w:sz w:val="20"/>
          <w:szCs w:val="20"/>
        </w:rPr>
        <w:t xml:space="preserve">Kim SR, Laframboise S, Nelson G, </w:t>
      </w:r>
      <w:proofErr w:type="spellStart"/>
      <w:r w:rsidRPr="000F5A8F">
        <w:rPr>
          <w:rFonts w:ascii="Avenir Next Condensed" w:hAnsi="Avenir Next Condensed" w:cs="Calibri"/>
          <w:sz w:val="20"/>
          <w:szCs w:val="20"/>
        </w:rPr>
        <w:t>Mccluskey</w:t>
      </w:r>
      <w:proofErr w:type="spellEnd"/>
      <w:r w:rsidRPr="000F5A8F">
        <w:rPr>
          <w:rFonts w:ascii="Avenir Next Condensed" w:hAnsi="Avenir Next Condensed" w:cs="Calibri"/>
          <w:sz w:val="20"/>
          <w:szCs w:val="20"/>
        </w:rPr>
        <w:t xml:space="preserve"> SA, Avery L, </w:t>
      </w:r>
      <w:proofErr w:type="spellStart"/>
      <w:r w:rsidRPr="000F5A8F">
        <w:rPr>
          <w:rFonts w:ascii="Avenir Next Condensed" w:hAnsi="Avenir Next Condensed" w:cs="Calibri"/>
          <w:sz w:val="20"/>
          <w:szCs w:val="20"/>
        </w:rPr>
        <w:t>Kujbid</w:t>
      </w:r>
      <w:proofErr w:type="spellEnd"/>
      <w:r w:rsidRPr="000F5A8F">
        <w:rPr>
          <w:rFonts w:ascii="Avenir Next Condensed" w:hAnsi="Avenir Next Condensed" w:cs="Calibri"/>
          <w:sz w:val="20"/>
          <w:szCs w:val="20"/>
        </w:rPr>
        <w:t xml:space="preserve"> N, et al. Implementation of a restrictive opioid prescription protocol after minimally invasive gynecologic oncology surgery. International journal of gynecological </w:t>
      </w:r>
      <w:proofErr w:type="gramStart"/>
      <w:r w:rsidRPr="000F5A8F">
        <w:rPr>
          <w:rFonts w:ascii="Avenir Next Condensed" w:hAnsi="Avenir Next Condensed" w:cs="Calibri"/>
          <w:sz w:val="20"/>
          <w:szCs w:val="20"/>
        </w:rPr>
        <w:t>cancer :</w:t>
      </w:r>
      <w:proofErr w:type="gramEnd"/>
      <w:r w:rsidRPr="000F5A8F">
        <w:rPr>
          <w:rFonts w:ascii="Avenir Next Condensed" w:hAnsi="Avenir Next Condensed" w:cs="Calibri"/>
          <w:sz w:val="20"/>
          <w:szCs w:val="20"/>
        </w:rPr>
        <w:t xml:space="preserve"> official journal of the International Gynecological Cancer Society. 2021;(31 (12),1584–1588). </w:t>
      </w:r>
    </w:p>
    <w:p w14:paraId="2457E2B0" w14:textId="6B4F6588" w:rsidR="000F5A8F" w:rsidRPr="000F5A8F" w:rsidRDefault="000F5A8F" w:rsidP="000F5A8F">
      <w:pPr>
        <w:spacing w:afterLines="40" w:after="96"/>
        <w:rPr>
          <w:rFonts w:ascii="Avenir Next Condensed" w:hAnsi="Avenir Next Condensed" w:cs="Calibri"/>
          <w:sz w:val="20"/>
          <w:szCs w:val="20"/>
        </w:rPr>
      </w:pPr>
      <w:bookmarkStart w:id="12" w:name="ref-King2021"/>
      <w:bookmarkEnd w:id="11"/>
      <w:r w:rsidRPr="000F5A8F">
        <w:rPr>
          <w:rFonts w:ascii="Avenir Next Condensed" w:hAnsi="Avenir Next Condensed" w:cs="Calibri"/>
          <w:sz w:val="20"/>
          <w:szCs w:val="20"/>
        </w:rPr>
        <w:t xml:space="preserve">King G, </w:t>
      </w:r>
      <w:proofErr w:type="spellStart"/>
      <w:r w:rsidRPr="000F5A8F">
        <w:rPr>
          <w:rFonts w:ascii="Avenir Next Condensed" w:hAnsi="Avenir Next Condensed" w:cs="Calibri"/>
          <w:sz w:val="20"/>
          <w:szCs w:val="20"/>
        </w:rPr>
        <w:t>Mcpherson</w:t>
      </w:r>
      <w:proofErr w:type="spellEnd"/>
      <w:r w:rsidRPr="000F5A8F">
        <w:rPr>
          <w:rFonts w:ascii="Avenir Next Condensed" w:hAnsi="Avenir Next Condensed" w:cs="Calibri"/>
          <w:sz w:val="20"/>
          <w:szCs w:val="20"/>
        </w:rPr>
        <w:t xml:space="preserve"> AC, Kingsnorth S, </w:t>
      </w:r>
      <w:proofErr w:type="spellStart"/>
      <w:r w:rsidRPr="000F5A8F">
        <w:rPr>
          <w:rFonts w:ascii="Avenir Next Condensed" w:hAnsi="Avenir Next Condensed" w:cs="Calibri"/>
          <w:sz w:val="20"/>
          <w:szCs w:val="20"/>
        </w:rPr>
        <w:t>Gorter</w:t>
      </w:r>
      <w:proofErr w:type="spellEnd"/>
      <w:r w:rsidRPr="000F5A8F">
        <w:rPr>
          <w:rFonts w:ascii="Avenir Next Condensed" w:hAnsi="Avenir Next Condensed" w:cs="Calibri"/>
          <w:sz w:val="20"/>
          <w:szCs w:val="20"/>
        </w:rPr>
        <w:t xml:space="preserve"> JW, Avery L, </w:t>
      </w:r>
      <w:proofErr w:type="spellStart"/>
      <w:r w:rsidRPr="000F5A8F">
        <w:rPr>
          <w:rFonts w:ascii="Avenir Next Condensed" w:hAnsi="Avenir Next Condensed" w:cs="Calibri"/>
          <w:sz w:val="20"/>
          <w:szCs w:val="20"/>
        </w:rPr>
        <w:t>Rudzik</w:t>
      </w:r>
      <w:proofErr w:type="spellEnd"/>
      <w:r w:rsidRPr="000F5A8F">
        <w:rPr>
          <w:rFonts w:ascii="Avenir Next Condensed" w:hAnsi="Avenir Next Condensed" w:cs="Calibri"/>
          <w:sz w:val="20"/>
          <w:szCs w:val="20"/>
        </w:rPr>
        <w:t xml:space="preserve"> A. Opportunities, experiences, and outcomes of residential immersive life skills programs for youth with disabilities. Disability and Rehabilitation. 2021;(43 (19),2758–2768). </w:t>
      </w:r>
    </w:p>
    <w:p w14:paraId="5AA045D7" w14:textId="5FF6F8AF" w:rsidR="000F5A8F" w:rsidRPr="000F5A8F" w:rsidRDefault="000F5A8F" w:rsidP="000F5A8F">
      <w:pPr>
        <w:spacing w:afterLines="40" w:after="96"/>
        <w:rPr>
          <w:rFonts w:ascii="Avenir Next Condensed" w:hAnsi="Avenir Next Condensed" w:cs="Calibri"/>
          <w:sz w:val="20"/>
          <w:szCs w:val="20"/>
        </w:rPr>
      </w:pPr>
      <w:bookmarkStart w:id="13" w:name="ref-Noguchi2021"/>
      <w:bookmarkEnd w:id="12"/>
      <w:r w:rsidRPr="000F5A8F">
        <w:rPr>
          <w:rFonts w:ascii="Avenir Next Condensed" w:hAnsi="Avenir Next Condensed" w:cs="Calibri"/>
          <w:sz w:val="20"/>
          <w:szCs w:val="20"/>
        </w:rPr>
        <w:t xml:space="preserve">Noguchi KS, </w:t>
      </w:r>
      <w:r w:rsidR="00BE48A7">
        <w:rPr>
          <w:rFonts w:ascii="Avenir Next Condensed" w:hAnsi="Avenir Next Condensed" w:cs="Calibri"/>
          <w:sz w:val="20"/>
          <w:szCs w:val="20"/>
        </w:rPr>
        <w:t>O’Brien</w:t>
      </w:r>
      <w:r w:rsidRPr="000F5A8F">
        <w:rPr>
          <w:rFonts w:ascii="Avenir Next Condensed" w:hAnsi="Avenir Next Condensed" w:cs="Calibri"/>
          <w:sz w:val="20"/>
          <w:szCs w:val="20"/>
        </w:rPr>
        <w:t xml:space="preserve"> KK, </w:t>
      </w:r>
      <w:proofErr w:type="spellStart"/>
      <w:r w:rsidRPr="000F5A8F">
        <w:rPr>
          <w:rFonts w:ascii="Avenir Next Condensed" w:hAnsi="Avenir Next Condensed" w:cs="Calibri"/>
          <w:sz w:val="20"/>
          <w:szCs w:val="20"/>
        </w:rPr>
        <w:t>Aubry</w:t>
      </w:r>
      <w:proofErr w:type="spellEnd"/>
      <w:r w:rsidRPr="000F5A8F">
        <w:rPr>
          <w:rFonts w:ascii="Avenir Next Condensed" w:hAnsi="Avenir Next Condensed" w:cs="Calibri"/>
          <w:sz w:val="20"/>
          <w:szCs w:val="20"/>
        </w:rPr>
        <w:t xml:space="preserve"> RL, </w:t>
      </w:r>
      <w:proofErr w:type="spellStart"/>
      <w:r w:rsidRPr="000F5A8F">
        <w:rPr>
          <w:rFonts w:ascii="Avenir Next Condensed" w:hAnsi="Avenir Next Condensed" w:cs="Calibri"/>
          <w:sz w:val="20"/>
          <w:szCs w:val="20"/>
        </w:rPr>
        <w:t>Carusone</w:t>
      </w:r>
      <w:proofErr w:type="spellEnd"/>
      <w:r w:rsidRPr="000F5A8F">
        <w:rPr>
          <w:rFonts w:ascii="Avenir Next Condensed" w:hAnsi="Avenir Next Condensed" w:cs="Calibri"/>
          <w:sz w:val="20"/>
          <w:szCs w:val="20"/>
        </w:rPr>
        <w:t xml:space="preserve"> SC, Avery L, Solomon P, et al. Construct validity and responsiveness of the rapid assessment of physical activity in adults living with HIV. Archives of Rehabilitation Research and Clinical Translation. 2021;(3 (4),100164). </w:t>
      </w:r>
    </w:p>
    <w:p w14:paraId="51A42305" w14:textId="2C1F21AC" w:rsidR="000F5A8F" w:rsidRPr="000F5A8F" w:rsidRDefault="00BE48A7" w:rsidP="000F5A8F">
      <w:pPr>
        <w:spacing w:afterLines="40" w:after="96"/>
        <w:rPr>
          <w:rFonts w:ascii="Avenir Next Condensed" w:hAnsi="Avenir Next Condensed" w:cs="Calibri"/>
          <w:sz w:val="20"/>
          <w:szCs w:val="20"/>
        </w:rPr>
      </w:pPr>
      <w:bookmarkStart w:id="14" w:name="ref-Obrien2021"/>
      <w:bookmarkEnd w:id="13"/>
      <w:r>
        <w:rPr>
          <w:rFonts w:ascii="Avenir Next Condensed" w:hAnsi="Avenir Next Condensed" w:cs="Calibri"/>
          <w:sz w:val="20"/>
          <w:szCs w:val="20"/>
        </w:rPr>
        <w:t>O’Brien</w:t>
      </w:r>
      <w:r w:rsidR="000F5A8F" w:rsidRPr="000F5A8F">
        <w:rPr>
          <w:rFonts w:ascii="Avenir Next Condensed" w:hAnsi="Avenir Next Condensed" w:cs="Calibri"/>
          <w:sz w:val="20"/>
          <w:szCs w:val="20"/>
        </w:rPr>
        <w:t xml:space="preserve"> KK, </w:t>
      </w:r>
      <w:proofErr w:type="spellStart"/>
      <w:r w:rsidR="000F5A8F" w:rsidRPr="000F5A8F">
        <w:rPr>
          <w:rFonts w:ascii="Avenir Next Condensed" w:hAnsi="Avenir Next Condensed" w:cs="Calibri"/>
          <w:sz w:val="20"/>
          <w:szCs w:val="20"/>
        </w:rPr>
        <w:t>Bayoumi</w:t>
      </w:r>
      <w:proofErr w:type="spellEnd"/>
      <w:r w:rsidR="000F5A8F" w:rsidRPr="000F5A8F">
        <w:rPr>
          <w:rFonts w:ascii="Avenir Next Condensed" w:hAnsi="Avenir Next Condensed" w:cs="Calibri"/>
          <w:sz w:val="20"/>
          <w:szCs w:val="20"/>
        </w:rPr>
        <w:t xml:space="preserve"> AM, </w:t>
      </w:r>
      <w:proofErr w:type="spellStart"/>
      <w:r w:rsidR="000F5A8F" w:rsidRPr="000F5A8F">
        <w:rPr>
          <w:rFonts w:ascii="Avenir Next Condensed" w:hAnsi="Avenir Next Condensed" w:cs="Calibri"/>
          <w:sz w:val="20"/>
          <w:szCs w:val="20"/>
        </w:rPr>
        <w:t>Carusone</w:t>
      </w:r>
      <w:proofErr w:type="spellEnd"/>
      <w:r w:rsidR="000F5A8F" w:rsidRPr="000F5A8F">
        <w:rPr>
          <w:rFonts w:ascii="Avenir Next Condensed" w:hAnsi="Avenir Next Condensed" w:cs="Calibri"/>
          <w:sz w:val="20"/>
          <w:szCs w:val="20"/>
        </w:rPr>
        <w:t xml:space="preserve"> SC, Davis AM, </w:t>
      </w:r>
      <w:proofErr w:type="spellStart"/>
      <w:r w:rsidR="000F5A8F" w:rsidRPr="000F5A8F">
        <w:rPr>
          <w:rFonts w:ascii="Avenir Next Condensed" w:hAnsi="Avenir Next Condensed" w:cs="Calibri"/>
          <w:sz w:val="20"/>
          <w:szCs w:val="20"/>
        </w:rPr>
        <w:t>Aubry</w:t>
      </w:r>
      <w:proofErr w:type="spellEnd"/>
      <w:r w:rsidR="000F5A8F" w:rsidRPr="000F5A8F">
        <w:rPr>
          <w:rFonts w:ascii="Avenir Next Condensed" w:hAnsi="Avenir Next Condensed" w:cs="Calibri"/>
          <w:sz w:val="20"/>
          <w:szCs w:val="20"/>
        </w:rPr>
        <w:t xml:space="preserve"> R, Avery L, et al. Disability and self-care living strategies among adults living with HIV during the COVID-19 pandemic. AIDS Research and Therapy. 2021;</w:t>
      </w:r>
      <w:r w:rsidR="0087457A" w:rsidRPr="000F5A8F">
        <w:rPr>
          <w:rFonts w:ascii="Avenir Next Condensed" w:hAnsi="Avenir Next Condensed" w:cs="Calibri"/>
          <w:sz w:val="20"/>
          <w:szCs w:val="20"/>
        </w:rPr>
        <w:t xml:space="preserve"> </w:t>
      </w:r>
      <w:r w:rsidR="000F5A8F" w:rsidRPr="000F5A8F">
        <w:rPr>
          <w:rFonts w:ascii="Avenir Next Condensed" w:hAnsi="Avenir Next Condensed" w:cs="Calibri"/>
          <w:sz w:val="20"/>
          <w:szCs w:val="20"/>
        </w:rPr>
        <w:t xml:space="preserve">1–13. </w:t>
      </w:r>
    </w:p>
    <w:p w14:paraId="20E04F75" w14:textId="7ACB170E" w:rsidR="000F5A8F" w:rsidRPr="000F5A8F" w:rsidRDefault="00BE48A7" w:rsidP="000F5A8F">
      <w:pPr>
        <w:spacing w:afterLines="40" w:after="96"/>
        <w:rPr>
          <w:rFonts w:ascii="Avenir Next Condensed" w:hAnsi="Avenir Next Condensed" w:cs="Calibri"/>
          <w:sz w:val="20"/>
          <w:szCs w:val="20"/>
        </w:rPr>
      </w:pPr>
      <w:bookmarkStart w:id="15" w:name="ref-OBrien2021b"/>
      <w:bookmarkEnd w:id="14"/>
      <w:r>
        <w:rPr>
          <w:rFonts w:ascii="Avenir Next Condensed" w:hAnsi="Avenir Next Condensed" w:cs="Calibri"/>
          <w:sz w:val="20"/>
          <w:szCs w:val="20"/>
        </w:rPr>
        <w:t>O’Brien</w:t>
      </w:r>
      <w:r w:rsidR="000F5A8F" w:rsidRPr="000F5A8F">
        <w:rPr>
          <w:rFonts w:ascii="Avenir Next Condensed" w:hAnsi="Avenir Next Condensed" w:cs="Calibri"/>
          <w:sz w:val="20"/>
          <w:szCs w:val="20"/>
        </w:rPr>
        <w:t xml:space="preserve"> KK, </w:t>
      </w:r>
      <w:proofErr w:type="spellStart"/>
      <w:r w:rsidR="000F5A8F" w:rsidRPr="000F5A8F">
        <w:rPr>
          <w:rFonts w:ascii="Avenir Next Condensed" w:hAnsi="Avenir Next Condensed" w:cs="Calibri"/>
          <w:sz w:val="20"/>
          <w:szCs w:val="20"/>
        </w:rPr>
        <w:t>Dzingina</w:t>
      </w:r>
      <w:proofErr w:type="spellEnd"/>
      <w:r w:rsidR="000F5A8F" w:rsidRPr="000F5A8F">
        <w:rPr>
          <w:rFonts w:ascii="Avenir Next Condensed" w:hAnsi="Avenir Next Condensed" w:cs="Calibri"/>
          <w:sz w:val="20"/>
          <w:szCs w:val="20"/>
        </w:rPr>
        <w:t xml:space="preserve"> M, Harding R, Gao W, </w:t>
      </w:r>
      <w:proofErr w:type="spellStart"/>
      <w:r w:rsidR="000F5A8F" w:rsidRPr="000F5A8F">
        <w:rPr>
          <w:rFonts w:ascii="Avenir Next Condensed" w:hAnsi="Avenir Next Condensed" w:cs="Calibri"/>
          <w:sz w:val="20"/>
          <w:szCs w:val="20"/>
        </w:rPr>
        <w:t>Namisango</w:t>
      </w:r>
      <w:proofErr w:type="spellEnd"/>
      <w:r w:rsidR="000F5A8F" w:rsidRPr="000F5A8F">
        <w:rPr>
          <w:rFonts w:ascii="Avenir Next Condensed" w:hAnsi="Avenir Next Condensed" w:cs="Calibri"/>
          <w:sz w:val="20"/>
          <w:szCs w:val="20"/>
        </w:rPr>
        <w:t xml:space="preserve"> E, Avery L, et al. Developing a short-form version of the HIV disability questionnaire (SF-HDQ) for use in clinical practice: A </w:t>
      </w:r>
      <w:proofErr w:type="spellStart"/>
      <w:r w:rsidR="000F5A8F" w:rsidRPr="000F5A8F">
        <w:rPr>
          <w:rFonts w:ascii="Avenir Next Condensed" w:hAnsi="Avenir Next Condensed" w:cs="Calibri"/>
          <w:sz w:val="20"/>
          <w:szCs w:val="20"/>
        </w:rPr>
        <w:t>rasch</w:t>
      </w:r>
      <w:proofErr w:type="spellEnd"/>
      <w:r w:rsidR="000F5A8F" w:rsidRPr="000F5A8F">
        <w:rPr>
          <w:rFonts w:ascii="Avenir Next Condensed" w:hAnsi="Avenir Next Condensed" w:cs="Calibri"/>
          <w:sz w:val="20"/>
          <w:szCs w:val="20"/>
        </w:rPr>
        <w:t xml:space="preserve"> analysis. Health and Quality of Life Outcomes. 2021;(19 (1),1–21). </w:t>
      </w:r>
    </w:p>
    <w:p w14:paraId="585510C5" w14:textId="7126D78E" w:rsidR="000F5A8F" w:rsidRPr="000F5A8F" w:rsidRDefault="00BE48A7" w:rsidP="000F5A8F">
      <w:pPr>
        <w:spacing w:afterLines="40" w:after="96"/>
        <w:rPr>
          <w:rFonts w:ascii="Avenir Next Condensed" w:hAnsi="Avenir Next Condensed" w:cs="Calibri"/>
          <w:sz w:val="20"/>
          <w:szCs w:val="20"/>
        </w:rPr>
      </w:pPr>
      <w:bookmarkStart w:id="16" w:name="ref-OBrien2021a"/>
      <w:bookmarkEnd w:id="15"/>
      <w:r>
        <w:rPr>
          <w:rFonts w:ascii="Avenir Next Condensed" w:hAnsi="Avenir Next Condensed" w:cs="Calibri"/>
          <w:sz w:val="20"/>
          <w:szCs w:val="20"/>
        </w:rPr>
        <w:lastRenderedPageBreak/>
        <w:t>O’Brien</w:t>
      </w:r>
      <w:r w:rsidR="000F5A8F" w:rsidRPr="000F5A8F">
        <w:rPr>
          <w:rFonts w:ascii="Avenir Next Condensed" w:hAnsi="Avenir Next Condensed" w:cs="Calibri"/>
          <w:sz w:val="20"/>
          <w:szCs w:val="20"/>
        </w:rPr>
        <w:t xml:space="preserve"> KK, Davis AM, Chan </w:t>
      </w:r>
      <w:proofErr w:type="spellStart"/>
      <w:r w:rsidR="000F5A8F" w:rsidRPr="000F5A8F">
        <w:rPr>
          <w:rFonts w:ascii="Avenir Next Condensed" w:hAnsi="Avenir Next Condensed" w:cs="Calibri"/>
          <w:sz w:val="20"/>
          <w:szCs w:val="20"/>
        </w:rPr>
        <w:t>Carusone</w:t>
      </w:r>
      <w:proofErr w:type="spellEnd"/>
      <w:r w:rsidR="000F5A8F" w:rsidRPr="000F5A8F">
        <w:rPr>
          <w:rFonts w:ascii="Avenir Next Condensed" w:hAnsi="Avenir Next Condensed" w:cs="Calibri"/>
          <w:sz w:val="20"/>
          <w:szCs w:val="20"/>
        </w:rPr>
        <w:t xml:space="preserve"> S, Avery L, Tang A, Solomon P, et al. Examining the impact of a community-based exercise intervention on cardiorespiratory fitness, cardiovascular health, strength, flexibility and physical activity among adults living with HIV: A three-phased intervention study. </w:t>
      </w:r>
      <w:proofErr w:type="spellStart"/>
      <w:r w:rsidR="000F5A8F" w:rsidRPr="000F5A8F">
        <w:rPr>
          <w:rFonts w:ascii="Avenir Next Condensed" w:hAnsi="Avenir Next Condensed" w:cs="Calibri"/>
          <w:sz w:val="20"/>
          <w:szCs w:val="20"/>
        </w:rPr>
        <w:t>Plos</w:t>
      </w:r>
      <w:proofErr w:type="spellEnd"/>
      <w:r w:rsidR="000F5A8F" w:rsidRPr="000F5A8F">
        <w:rPr>
          <w:rFonts w:ascii="Avenir Next Condensed" w:hAnsi="Avenir Next Condensed" w:cs="Calibri"/>
          <w:sz w:val="20"/>
          <w:szCs w:val="20"/>
        </w:rPr>
        <w:t xml:space="preserve"> One. 2021;(16 (9</w:t>
      </w:r>
      <w:proofErr w:type="gramStart"/>
      <w:r w:rsidR="000F5A8F" w:rsidRPr="000F5A8F">
        <w:rPr>
          <w:rFonts w:ascii="Avenir Next Condensed" w:hAnsi="Avenir Next Condensed" w:cs="Calibri"/>
          <w:sz w:val="20"/>
          <w:szCs w:val="20"/>
        </w:rPr>
        <w:t>),e</w:t>
      </w:r>
      <w:proofErr w:type="gramEnd"/>
      <w:r w:rsidR="000F5A8F" w:rsidRPr="000F5A8F">
        <w:rPr>
          <w:rFonts w:ascii="Avenir Next Condensed" w:hAnsi="Avenir Next Condensed" w:cs="Calibri"/>
          <w:sz w:val="20"/>
          <w:szCs w:val="20"/>
        </w:rPr>
        <w:t xml:space="preserve">0257639). </w:t>
      </w:r>
    </w:p>
    <w:p w14:paraId="52714A87" w14:textId="7A286808" w:rsidR="000F5A8F" w:rsidRPr="000F5A8F" w:rsidRDefault="000F5A8F" w:rsidP="000F5A8F">
      <w:pPr>
        <w:spacing w:afterLines="40" w:after="96"/>
        <w:rPr>
          <w:rFonts w:ascii="Avenir Next Condensed" w:hAnsi="Avenir Next Condensed" w:cs="Calibri"/>
          <w:sz w:val="20"/>
          <w:szCs w:val="20"/>
        </w:rPr>
      </w:pPr>
      <w:bookmarkStart w:id="17" w:name="ref-Piedimonte2021"/>
      <w:bookmarkEnd w:id="16"/>
      <w:proofErr w:type="spellStart"/>
      <w:r w:rsidRPr="000F5A8F">
        <w:rPr>
          <w:rFonts w:ascii="Avenir Next Condensed" w:hAnsi="Avenir Next Condensed" w:cs="Calibri"/>
          <w:sz w:val="20"/>
          <w:szCs w:val="20"/>
        </w:rPr>
        <w:t>Piedimonte</w:t>
      </w:r>
      <w:proofErr w:type="spellEnd"/>
      <w:r w:rsidRPr="000F5A8F">
        <w:rPr>
          <w:rFonts w:ascii="Avenir Next Condensed" w:hAnsi="Avenir Next Condensed" w:cs="Calibri"/>
          <w:sz w:val="20"/>
          <w:szCs w:val="20"/>
        </w:rPr>
        <w:t xml:space="preserve"> S, </w:t>
      </w:r>
      <w:proofErr w:type="spellStart"/>
      <w:r w:rsidRPr="000F5A8F">
        <w:rPr>
          <w:rFonts w:ascii="Avenir Next Condensed" w:hAnsi="Avenir Next Condensed" w:cs="Calibri"/>
          <w:sz w:val="20"/>
          <w:szCs w:val="20"/>
        </w:rPr>
        <w:t>Bernardini</w:t>
      </w:r>
      <w:proofErr w:type="spellEnd"/>
      <w:r w:rsidRPr="000F5A8F">
        <w:rPr>
          <w:rFonts w:ascii="Avenir Next Condensed" w:hAnsi="Avenir Next Condensed" w:cs="Calibri"/>
          <w:sz w:val="20"/>
          <w:szCs w:val="20"/>
        </w:rPr>
        <w:t xml:space="preserve"> M, May T, Laframboise S, Ferguson S, Bouchard-</w:t>
      </w:r>
      <w:proofErr w:type="spellStart"/>
      <w:r w:rsidRPr="000F5A8F">
        <w:rPr>
          <w:rFonts w:ascii="Avenir Next Condensed" w:hAnsi="Avenir Next Condensed" w:cs="Calibri"/>
          <w:sz w:val="20"/>
          <w:szCs w:val="20"/>
        </w:rPr>
        <w:t>fortier</w:t>
      </w:r>
      <w:proofErr w:type="spellEnd"/>
      <w:r w:rsidRPr="000F5A8F">
        <w:rPr>
          <w:rFonts w:ascii="Avenir Next Condensed" w:hAnsi="Avenir Next Condensed" w:cs="Calibri"/>
          <w:sz w:val="20"/>
          <w:szCs w:val="20"/>
        </w:rPr>
        <w:t xml:space="preserve"> G, et al. Treatment outcomes and predictive factors in patients 70 years and older with advanced ovarian cancer. Gynecologic Oncology. 2021;(162 (November</w:t>
      </w:r>
      <w:proofErr w:type="gramStart"/>
      <w:r w:rsidRPr="000F5A8F">
        <w:rPr>
          <w:rFonts w:ascii="Avenir Next Condensed" w:hAnsi="Avenir Next Condensed" w:cs="Calibri"/>
          <w:sz w:val="20"/>
          <w:szCs w:val="20"/>
        </w:rPr>
        <w:t>),S</w:t>
      </w:r>
      <w:proofErr w:type="gramEnd"/>
      <w:r w:rsidRPr="000F5A8F">
        <w:rPr>
          <w:rFonts w:ascii="Avenir Next Condensed" w:hAnsi="Avenir Next Condensed" w:cs="Calibri"/>
          <w:sz w:val="20"/>
          <w:szCs w:val="20"/>
        </w:rPr>
        <w:t xml:space="preserve">313). </w:t>
      </w:r>
    </w:p>
    <w:p w14:paraId="5F450BA3" w14:textId="7B2BE813" w:rsidR="000F5A8F" w:rsidRPr="000F5A8F" w:rsidRDefault="000F5A8F" w:rsidP="000F5A8F">
      <w:pPr>
        <w:spacing w:afterLines="40" w:after="96"/>
        <w:rPr>
          <w:rFonts w:ascii="Avenir Next Condensed" w:hAnsi="Avenir Next Condensed" w:cs="Calibri"/>
          <w:sz w:val="20"/>
          <w:szCs w:val="20"/>
        </w:rPr>
      </w:pPr>
      <w:bookmarkStart w:id="18" w:name="ref-Alghamdi2020"/>
      <w:bookmarkEnd w:id="17"/>
      <w:r w:rsidRPr="000F5A8F">
        <w:rPr>
          <w:rFonts w:ascii="Avenir Next Condensed" w:hAnsi="Avenir Next Condensed" w:cs="Calibri"/>
          <w:sz w:val="20"/>
          <w:szCs w:val="20"/>
        </w:rPr>
        <w:t xml:space="preserve">Alghamdi </w:t>
      </w:r>
      <w:r w:rsidR="00CB1D86">
        <w:rPr>
          <w:rFonts w:ascii="Avenir Next Condensed" w:hAnsi="Avenir Next Condensed" w:cs="Calibri"/>
          <w:sz w:val="20"/>
          <w:szCs w:val="20"/>
        </w:rPr>
        <w:t>MS</w:t>
      </w:r>
      <w:r w:rsidRPr="000F5A8F">
        <w:rPr>
          <w:rFonts w:ascii="Avenir Next Condensed" w:hAnsi="Avenir Next Condensed" w:cs="Calibri"/>
          <w:sz w:val="20"/>
          <w:szCs w:val="20"/>
        </w:rPr>
        <w:t xml:space="preserve">, </w:t>
      </w:r>
      <w:proofErr w:type="spellStart"/>
      <w:r w:rsidRPr="000F5A8F">
        <w:rPr>
          <w:rFonts w:ascii="Avenir Next Condensed" w:hAnsi="Avenir Next Condensed" w:cs="Calibri"/>
          <w:sz w:val="20"/>
          <w:szCs w:val="20"/>
        </w:rPr>
        <w:t>Chiarello</w:t>
      </w:r>
      <w:proofErr w:type="spellEnd"/>
      <w:r w:rsidRPr="000F5A8F">
        <w:rPr>
          <w:rFonts w:ascii="Avenir Next Condensed" w:hAnsi="Avenir Next Condensed" w:cs="Calibri"/>
          <w:sz w:val="20"/>
          <w:szCs w:val="20"/>
        </w:rPr>
        <w:t xml:space="preserve"> L</w:t>
      </w:r>
      <w:r w:rsidR="00CB1D86">
        <w:rPr>
          <w:rFonts w:ascii="Avenir Next Condensed" w:hAnsi="Avenir Next Condensed" w:cs="Calibri"/>
          <w:sz w:val="20"/>
          <w:szCs w:val="20"/>
        </w:rPr>
        <w:t>A</w:t>
      </w:r>
      <w:r w:rsidRPr="000F5A8F">
        <w:rPr>
          <w:rFonts w:ascii="Avenir Next Condensed" w:hAnsi="Avenir Next Condensed" w:cs="Calibri"/>
          <w:sz w:val="20"/>
          <w:szCs w:val="20"/>
        </w:rPr>
        <w:t xml:space="preserve">, Avery L, </w:t>
      </w:r>
      <w:proofErr w:type="spellStart"/>
      <w:r w:rsidRPr="000F5A8F">
        <w:rPr>
          <w:rFonts w:ascii="Avenir Next Condensed" w:hAnsi="Avenir Next Condensed" w:cs="Calibri"/>
          <w:sz w:val="20"/>
          <w:szCs w:val="20"/>
        </w:rPr>
        <w:t>Palisano</w:t>
      </w:r>
      <w:proofErr w:type="spellEnd"/>
      <w:r w:rsidRPr="000F5A8F">
        <w:rPr>
          <w:rFonts w:ascii="Avenir Next Condensed" w:hAnsi="Avenir Next Condensed" w:cs="Calibri"/>
          <w:sz w:val="20"/>
          <w:szCs w:val="20"/>
        </w:rPr>
        <w:t xml:space="preserve"> RJ. Ease of caregiving for children: Re-validation of psychometric properties of the measure for children with cerebral palsy up to 11 years of age. Developmental Neurorehabilitation. 2020;(23 (3),166–175). </w:t>
      </w:r>
    </w:p>
    <w:p w14:paraId="76DC49F2" w14:textId="5E7313C4" w:rsidR="000F5A8F" w:rsidRPr="000F5A8F" w:rsidRDefault="000F5A8F" w:rsidP="000F5A8F">
      <w:pPr>
        <w:spacing w:afterLines="40" w:after="96"/>
        <w:rPr>
          <w:rFonts w:ascii="Avenir Next Condensed" w:hAnsi="Avenir Next Condensed" w:cs="Calibri"/>
          <w:sz w:val="20"/>
          <w:szCs w:val="20"/>
        </w:rPr>
      </w:pPr>
      <w:bookmarkStart w:id="19" w:name="ref-Anaby2020"/>
      <w:bookmarkEnd w:id="18"/>
      <w:proofErr w:type="spellStart"/>
      <w:r w:rsidRPr="000F5A8F">
        <w:rPr>
          <w:rFonts w:ascii="Avenir Next Condensed" w:hAnsi="Avenir Next Condensed" w:cs="Calibri"/>
          <w:sz w:val="20"/>
          <w:szCs w:val="20"/>
        </w:rPr>
        <w:t>Anaby</w:t>
      </w:r>
      <w:proofErr w:type="spellEnd"/>
      <w:r w:rsidRPr="000F5A8F">
        <w:rPr>
          <w:rFonts w:ascii="Avenir Next Condensed" w:hAnsi="Avenir Next Condensed" w:cs="Calibri"/>
          <w:sz w:val="20"/>
          <w:szCs w:val="20"/>
        </w:rPr>
        <w:t xml:space="preserve"> D, Avery L, </w:t>
      </w:r>
      <w:proofErr w:type="spellStart"/>
      <w:r w:rsidRPr="000F5A8F">
        <w:rPr>
          <w:rFonts w:ascii="Avenir Next Condensed" w:hAnsi="Avenir Next Condensed" w:cs="Calibri"/>
          <w:sz w:val="20"/>
          <w:szCs w:val="20"/>
        </w:rPr>
        <w:t>Gorter</w:t>
      </w:r>
      <w:proofErr w:type="spellEnd"/>
      <w:r w:rsidRPr="000F5A8F">
        <w:rPr>
          <w:rFonts w:ascii="Avenir Next Condensed" w:hAnsi="Avenir Next Condensed" w:cs="Calibri"/>
          <w:sz w:val="20"/>
          <w:szCs w:val="20"/>
        </w:rPr>
        <w:t xml:space="preserve"> JW, Levin MF, </w:t>
      </w:r>
      <w:proofErr w:type="spellStart"/>
      <w:r w:rsidRPr="000F5A8F">
        <w:rPr>
          <w:rFonts w:ascii="Avenir Next Condensed" w:hAnsi="Avenir Next Condensed" w:cs="Calibri"/>
          <w:sz w:val="20"/>
          <w:szCs w:val="20"/>
        </w:rPr>
        <w:t>Teplicky</w:t>
      </w:r>
      <w:proofErr w:type="spellEnd"/>
      <w:r w:rsidRPr="000F5A8F">
        <w:rPr>
          <w:rFonts w:ascii="Avenir Next Condensed" w:hAnsi="Avenir Next Condensed" w:cs="Calibri"/>
          <w:sz w:val="20"/>
          <w:szCs w:val="20"/>
        </w:rPr>
        <w:t xml:space="preserve"> R, Turner L, et al. Improving body functions through participation in community activities among young people with physical disabilities. Developmental Medicine &amp; Child Neurology. 2020;(62 (5),640–646). </w:t>
      </w:r>
    </w:p>
    <w:p w14:paraId="7C0DD208" w14:textId="415B7E01" w:rsidR="000F5A8F" w:rsidRPr="000F5A8F" w:rsidRDefault="000F5A8F" w:rsidP="000F5A8F">
      <w:pPr>
        <w:spacing w:afterLines="40" w:after="96"/>
        <w:rPr>
          <w:rFonts w:ascii="Avenir Next Condensed" w:hAnsi="Avenir Next Condensed" w:cs="Calibri"/>
          <w:sz w:val="20"/>
          <w:szCs w:val="20"/>
        </w:rPr>
      </w:pPr>
      <w:bookmarkStart w:id="20" w:name="ref-Avery2020"/>
      <w:bookmarkEnd w:id="19"/>
      <w:r w:rsidRPr="000F5A8F">
        <w:rPr>
          <w:rFonts w:ascii="Avenir Next Condensed" w:hAnsi="Avenir Next Condensed" w:cs="Calibri"/>
          <w:sz w:val="20"/>
          <w:szCs w:val="20"/>
        </w:rPr>
        <w:t xml:space="preserve">Avery L, </w:t>
      </w:r>
      <w:proofErr w:type="spellStart"/>
      <w:r w:rsidRPr="000F5A8F">
        <w:rPr>
          <w:rFonts w:ascii="Avenir Next Condensed" w:hAnsi="Avenir Next Condensed" w:cs="Calibri"/>
          <w:sz w:val="20"/>
          <w:szCs w:val="20"/>
        </w:rPr>
        <w:t>Rotondi</w:t>
      </w:r>
      <w:proofErr w:type="spellEnd"/>
      <w:r w:rsidRPr="000F5A8F">
        <w:rPr>
          <w:rFonts w:ascii="Avenir Next Condensed" w:hAnsi="Avenir Next Condensed" w:cs="Calibri"/>
          <w:sz w:val="20"/>
          <w:szCs w:val="20"/>
        </w:rPr>
        <w:t xml:space="preserve"> M. More comprehensive reporting of methods in studies using respondent driven sampling is required: A systematic review of the uptake of the STROBE-RDS guidelines. Journal of Clinical Epidemiology. 2020;(117,68–77). </w:t>
      </w:r>
    </w:p>
    <w:p w14:paraId="393F6655" w14:textId="0ADCB969" w:rsidR="000F5A8F" w:rsidRPr="000F5A8F" w:rsidRDefault="000F5A8F" w:rsidP="000F5A8F">
      <w:pPr>
        <w:spacing w:afterLines="40" w:after="96"/>
        <w:rPr>
          <w:rFonts w:ascii="Avenir Next Condensed" w:hAnsi="Avenir Next Condensed" w:cs="Calibri"/>
          <w:sz w:val="20"/>
          <w:szCs w:val="20"/>
        </w:rPr>
      </w:pPr>
      <w:bookmarkStart w:id="21" w:name="ref-Bjornson2020"/>
      <w:bookmarkEnd w:id="20"/>
      <w:r w:rsidRPr="000F5A8F">
        <w:rPr>
          <w:rFonts w:ascii="Avenir Next Condensed" w:hAnsi="Avenir Next Condensed" w:cs="Calibri"/>
          <w:sz w:val="20"/>
          <w:szCs w:val="20"/>
        </w:rPr>
        <w:t xml:space="preserve">Bjornson K, </w:t>
      </w:r>
      <w:proofErr w:type="spellStart"/>
      <w:r w:rsidRPr="000F5A8F">
        <w:rPr>
          <w:rFonts w:ascii="Avenir Next Condensed" w:hAnsi="Avenir Next Condensed" w:cs="Calibri"/>
          <w:sz w:val="20"/>
          <w:szCs w:val="20"/>
        </w:rPr>
        <w:t>Fiss</w:t>
      </w:r>
      <w:proofErr w:type="spellEnd"/>
      <w:r w:rsidRPr="000F5A8F">
        <w:rPr>
          <w:rFonts w:ascii="Avenir Next Condensed" w:hAnsi="Avenir Next Condensed" w:cs="Calibri"/>
          <w:sz w:val="20"/>
          <w:szCs w:val="20"/>
        </w:rPr>
        <w:t xml:space="preserve"> A, Avery L, Wentz E, </w:t>
      </w:r>
      <w:proofErr w:type="spellStart"/>
      <w:r w:rsidRPr="000F5A8F">
        <w:rPr>
          <w:rFonts w:ascii="Avenir Next Condensed" w:hAnsi="Avenir Next Condensed" w:cs="Calibri"/>
          <w:sz w:val="20"/>
          <w:szCs w:val="20"/>
        </w:rPr>
        <w:t>Kerfeld</w:t>
      </w:r>
      <w:proofErr w:type="spellEnd"/>
      <w:r w:rsidRPr="000F5A8F">
        <w:rPr>
          <w:rFonts w:ascii="Avenir Next Condensed" w:hAnsi="Avenir Next Condensed" w:cs="Calibri"/>
          <w:sz w:val="20"/>
          <w:szCs w:val="20"/>
        </w:rPr>
        <w:t xml:space="preserve"> C, </w:t>
      </w:r>
      <w:proofErr w:type="spellStart"/>
      <w:r w:rsidRPr="000F5A8F">
        <w:rPr>
          <w:rFonts w:ascii="Avenir Next Condensed" w:hAnsi="Avenir Next Condensed" w:cs="Calibri"/>
          <w:sz w:val="20"/>
          <w:szCs w:val="20"/>
        </w:rPr>
        <w:t>Cicirello</w:t>
      </w:r>
      <w:proofErr w:type="spellEnd"/>
      <w:r w:rsidRPr="000F5A8F">
        <w:rPr>
          <w:rFonts w:ascii="Avenir Next Condensed" w:hAnsi="Avenir Next Condensed" w:cs="Calibri"/>
          <w:sz w:val="20"/>
          <w:szCs w:val="20"/>
        </w:rPr>
        <w:t xml:space="preserve"> N, et al. Longitudinal trajectories of physical activity and walking performance by gross motor function classification system level for children with cerebral palsy. Disability and Rehabilitation. 2020;(42 (12),1705–1713). </w:t>
      </w:r>
    </w:p>
    <w:p w14:paraId="5045943C" w14:textId="50C19EED" w:rsidR="000F5A8F" w:rsidRPr="000F5A8F" w:rsidRDefault="000F5A8F" w:rsidP="000F5A8F">
      <w:pPr>
        <w:spacing w:afterLines="40" w:after="96"/>
        <w:rPr>
          <w:rFonts w:ascii="Avenir Next Condensed" w:hAnsi="Avenir Next Condensed" w:cs="Calibri"/>
          <w:sz w:val="20"/>
          <w:szCs w:val="20"/>
        </w:rPr>
      </w:pPr>
      <w:bookmarkStart w:id="22" w:name="ref-Linkewich2020"/>
      <w:bookmarkEnd w:id="21"/>
      <w:proofErr w:type="spellStart"/>
      <w:r w:rsidRPr="000F5A8F">
        <w:rPr>
          <w:rFonts w:ascii="Avenir Next Condensed" w:hAnsi="Avenir Next Condensed" w:cs="Calibri"/>
          <w:sz w:val="20"/>
          <w:szCs w:val="20"/>
        </w:rPr>
        <w:t>Linkewich</w:t>
      </w:r>
      <w:proofErr w:type="spellEnd"/>
      <w:r w:rsidRPr="000F5A8F">
        <w:rPr>
          <w:rFonts w:ascii="Avenir Next Condensed" w:hAnsi="Avenir Next Condensed" w:cs="Calibri"/>
          <w:sz w:val="20"/>
          <w:szCs w:val="20"/>
        </w:rPr>
        <w:t xml:space="preserve"> E, Avery L, Rios J, </w:t>
      </w:r>
      <w:proofErr w:type="spellStart"/>
      <w:r w:rsidRPr="000F5A8F">
        <w:rPr>
          <w:rFonts w:ascii="Avenir Next Condensed" w:hAnsi="Avenir Next Condensed" w:cs="Calibri"/>
          <w:sz w:val="20"/>
          <w:szCs w:val="20"/>
        </w:rPr>
        <w:t>Mcewen</w:t>
      </w:r>
      <w:proofErr w:type="spellEnd"/>
      <w:r w:rsidRPr="000F5A8F">
        <w:rPr>
          <w:rFonts w:ascii="Avenir Next Condensed" w:hAnsi="Avenir Next Condensed" w:cs="Calibri"/>
          <w:sz w:val="20"/>
          <w:szCs w:val="20"/>
        </w:rPr>
        <w:t xml:space="preserve"> SE. Minimal clinically important differences in functional independence after a knowledge translation intervention in stroke rehabilitation. Archives of Physical Medicine and Rehabilitation. 2020;(101 (4),587–591). </w:t>
      </w:r>
    </w:p>
    <w:p w14:paraId="185494F8" w14:textId="2EFAC344" w:rsidR="000F5A8F" w:rsidRPr="000F5A8F" w:rsidRDefault="000F5A8F" w:rsidP="000F5A8F">
      <w:pPr>
        <w:spacing w:afterLines="40" w:after="96"/>
        <w:rPr>
          <w:rFonts w:ascii="Avenir Next Condensed" w:hAnsi="Avenir Next Condensed" w:cs="Calibri"/>
          <w:sz w:val="20"/>
          <w:szCs w:val="20"/>
        </w:rPr>
      </w:pPr>
      <w:bookmarkStart w:id="23" w:name="ref-McCoy2020"/>
      <w:bookmarkEnd w:id="22"/>
      <w:r w:rsidRPr="000F5A8F">
        <w:rPr>
          <w:rFonts w:ascii="Avenir Next Condensed" w:hAnsi="Avenir Next Condensed" w:cs="Calibri"/>
          <w:sz w:val="20"/>
          <w:szCs w:val="20"/>
        </w:rPr>
        <w:t xml:space="preserve">Mccoy SW, </w:t>
      </w:r>
      <w:proofErr w:type="spellStart"/>
      <w:r w:rsidRPr="000F5A8F">
        <w:rPr>
          <w:rFonts w:ascii="Avenir Next Condensed" w:hAnsi="Avenir Next Condensed" w:cs="Calibri"/>
          <w:sz w:val="20"/>
          <w:szCs w:val="20"/>
        </w:rPr>
        <w:t>Palisano</w:t>
      </w:r>
      <w:proofErr w:type="spellEnd"/>
      <w:r w:rsidRPr="000F5A8F">
        <w:rPr>
          <w:rFonts w:ascii="Avenir Next Condensed" w:hAnsi="Avenir Next Condensed" w:cs="Calibri"/>
          <w:sz w:val="20"/>
          <w:szCs w:val="20"/>
        </w:rPr>
        <w:t xml:space="preserve"> R, Avery L, Jeffries L, </w:t>
      </w:r>
      <w:proofErr w:type="spellStart"/>
      <w:r w:rsidRPr="000F5A8F">
        <w:rPr>
          <w:rFonts w:ascii="Avenir Next Condensed" w:hAnsi="Avenir Next Condensed" w:cs="Calibri"/>
          <w:sz w:val="20"/>
          <w:szCs w:val="20"/>
        </w:rPr>
        <w:t>Laforme</w:t>
      </w:r>
      <w:proofErr w:type="spellEnd"/>
      <w:r w:rsidRPr="000F5A8F">
        <w:rPr>
          <w:rFonts w:ascii="Avenir Next Condensed" w:hAnsi="Avenir Next Condensed" w:cs="Calibri"/>
          <w:sz w:val="20"/>
          <w:szCs w:val="20"/>
        </w:rPr>
        <w:t xml:space="preserve"> </w:t>
      </w:r>
      <w:proofErr w:type="spellStart"/>
      <w:r w:rsidRPr="000F5A8F">
        <w:rPr>
          <w:rFonts w:ascii="Avenir Next Condensed" w:hAnsi="Avenir Next Condensed" w:cs="Calibri"/>
          <w:sz w:val="20"/>
          <w:szCs w:val="20"/>
        </w:rPr>
        <w:t>Fiss</w:t>
      </w:r>
      <w:proofErr w:type="spellEnd"/>
      <w:r w:rsidRPr="000F5A8F">
        <w:rPr>
          <w:rFonts w:ascii="Avenir Next Condensed" w:hAnsi="Avenir Next Condensed" w:cs="Calibri"/>
          <w:sz w:val="20"/>
          <w:szCs w:val="20"/>
        </w:rPr>
        <w:t xml:space="preserve"> A, </w:t>
      </w:r>
      <w:proofErr w:type="spellStart"/>
      <w:r w:rsidRPr="000F5A8F">
        <w:rPr>
          <w:rFonts w:ascii="Avenir Next Condensed" w:hAnsi="Avenir Next Condensed" w:cs="Calibri"/>
          <w:sz w:val="20"/>
          <w:szCs w:val="20"/>
        </w:rPr>
        <w:t>Chiarello</w:t>
      </w:r>
      <w:proofErr w:type="spellEnd"/>
      <w:r w:rsidRPr="000F5A8F">
        <w:rPr>
          <w:rFonts w:ascii="Avenir Next Condensed" w:hAnsi="Avenir Next Condensed" w:cs="Calibri"/>
          <w:sz w:val="20"/>
          <w:szCs w:val="20"/>
        </w:rPr>
        <w:t xml:space="preserve"> L, et al. Physical, occupational, and speech therapy for children with cerebral palsy. Developmental Medicine and Child Neurology. 2020;(62 (1),140–146). </w:t>
      </w:r>
    </w:p>
    <w:p w14:paraId="7FE3B965" w14:textId="6521C105" w:rsidR="000F5A8F" w:rsidRPr="000F5A8F" w:rsidRDefault="000F5A8F" w:rsidP="000F5A8F">
      <w:pPr>
        <w:spacing w:afterLines="40" w:after="96"/>
        <w:rPr>
          <w:rFonts w:ascii="Avenir Next Condensed" w:hAnsi="Avenir Next Condensed" w:cs="Calibri"/>
          <w:sz w:val="20"/>
          <w:szCs w:val="20"/>
        </w:rPr>
      </w:pPr>
      <w:bookmarkStart w:id="24" w:name="ref-Palisano2020"/>
      <w:bookmarkEnd w:id="23"/>
      <w:proofErr w:type="spellStart"/>
      <w:r w:rsidRPr="000F5A8F">
        <w:rPr>
          <w:rFonts w:ascii="Avenir Next Condensed" w:hAnsi="Avenir Next Condensed" w:cs="Calibri"/>
          <w:sz w:val="20"/>
          <w:szCs w:val="20"/>
        </w:rPr>
        <w:t>Palisano</w:t>
      </w:r>
      <w:proofErr w:type="spellEnd"/>
      <w:r w:rsidRPr="000F5A8F">
        <w:rPr>
          <w:rFonts w:ascii="Avenir Next Condensed" w:hAnsi="Avenir Next Condensed" w:cs="Calibri"/>
          <w:sz w:val="20"/>
          <w:szCs w:val="20"/>
        </w:rPr>
        <w:t xml:space="preserve"> RJ, </w:t>
      </w:r>
      <w:proofErr w:type="spellStart"/>
      <w:r w:rsidRPr="000F5A8F">
        <w:rPr>
          <w:rFonts w:ascii="Avenir Next Condensed" w:hAnsi="Avenir Next Condensed" w:cs="Calibri"/>
          <w:sz w:val="20"/>
          <w:szCs w:val="20"/>
        </w:rPr>
        <w:t>Chiarello</w:t>
      </w:r>
      <w:proofErr w:type="spellEnd"/>
      <w:r w:rsidRPr="000F5A8F">
        <w:rPr>
          <w:rFonts w:ascii="Avenir Next Condensed" w:hAnsi="Avenir Next Condensed" w:cs="Calibri"/>
          <w:sz w:val="20"/>
          <w:szCs w:val="20"/>
        </w:rPr>
        <w:t xml:space="preserve"> LA, Avery L, Hanna S. Self-care trajectories and reference percentiles for children with cerebral palsy. Physical and Occupational Therapy in Pediatrics. 2020;(40 (1),62–78). </w:t>
      </w:r>
    </w:p>
    <w:p w14:paraId="5E4C4695" w14:textId="5AF6DB4B" w:rsidR="000F5A8F" w:rsidRPr="000F5A8F" w:rsidRDefault="000F5A8F" w:rsidP="000F5A8F">
      <w:pPr>
        <w:spacing w:afterLines="40" w:after="96"/>
        <w:rPr>
          <w:rFonts w:ascii="Avenir Next Condensed" w:hAnsi="Avenir Next Condensed" w:cs="Calibri"/>
          <w:sz w:val="20"/>
          <w:szCs w:val="20"/>
        </w:rPr>
      </w:pPr>
      <w:bookmarkStart w:id="25" w:name="ref-Rosic2020"/>
      <w:bookmarkEnd w:id="24"/>
      <w:r w:rsidRPr="000F5A8F">
        <w:rPr>
          <w:rFonts w:ascii="Avenir Next Condensed" w:hAnsi="Avenir Next Condensed" w:cs="Calibri"/>
          <w:sz w:val="20"/>
          <w:szCs w:val="20"/>
        </w:rPr>
        <w:t xml:space="preserve">Rosic T, Avery L, </w:t>
      </w:r>
      <w:proofErr w:type="spellStart"/>
      <w:r w:rsidRPr="000F5A8F">
        <w:rPr>
          <w:rFonts w:ascii="Avenir Next Condensed" w:hAnsi="Avenir Next Condensed" w:cs="Calibri"/>
          <w:sz w:val="20"/>
          <w:szCs w:val="20"/>
        </w:rPr>
        <w:t>Streiner</w:t>
      </w:r>
      <w:proofErr w:type="spellEnd"/>
      <w:r w:rsidRPr="000F5A8F">
        <w:rPr>
          <w:rFonts w:ascii="Avenir Next Condensed" w:hAnsi="Avenir Next Condensed" w:cs="Calibri"/>
          <w:sz w:val="20"/>
          <w:szCs w:val="20"/>
        </w:rPr>
        <w:t xml:space="preserve"> DL, Ferro MA, Rosenbaum P, Cunningham C, et al. Longitudinal trajectories of depression symptoms in children with epilepsy. Developmental Medicine and Child Neurology. 2020;(62 (5),593–599). </w:t>
      </w:r>
    </w:p>
    <w:p w14:paraId="2F3CBBBD" w14:textId="4B47BD76" w:rsidR="000F5A8F" w:rsidRPr="000F5A8F" w:rsidRDefault="000F5A8F" w:rsidP="000F5A8F">
      <w:pPr>
        <w:spacing w:afterLines="40" w:after="96"/>
        <w:rPr>
          <w:rFonts w:ascii="Avenir Next Condensed" w:hAnsi="Avenir Next Condensed" w:cs="Calibri"/>
          <w:sz w:val="20"/>
          <w:szCs w:val="20"/>
        </w:rPr>
      </w:pPr>
      <w:bookmarkStart w:id="26" w:name="ref-Avery2019"/>
      <w:bookmarkEnd w:id="25"/>
      <w:r w:rsidRPr="000F5A8F">
        <w:rPr>
          <w:rFonts w:ascii="Avenir Next Condensed" w:hAnsi="Avenir Next Condensed" w:cs="Calibri"/>
          <w:sz w:val="20"/>
          <w:szCs w:val="20"/>
        </w:rPr>
        <w:t xml:space="preserve">Avery L, </w:t>
      </w:r>
      <w:proofErr w:type="spellStart"/>
      <w:r w:rsidRPr="000F5A8F">
        <w:rPr>
          <w:rFonts w:ascii="Avenir Next Condensed" w:hAnsi="Avenir Next Condensed" w:cs="Calibri"/>
          <w:sz w:val="20"/>
          <w:szCs w:val="20"/>
        </w:rPr>
        <w:t>Rotondi</w:t>
      </w:r>
      <w:proofErr w:type="spellEnd"/>
      <w:r w:rsidRPr="000F5A8F">
        <w:rPr>
          <w:rFonts w:ascii="Avenir Next Condensed" w:hAnsi="Avenir Next Condensed" w:cs="Calibri"/>
          <w:sz w:val="20"/>
          <w:szCs w:val="20"/>
        </w:rPr>
        <w:t xml:space="preserve"> N, </w:t>
      </w:r>
      <w:proofErr w:type="spellStart"/>
      <w:r w:rsidRPr="000F5A8F">
        <w:rPr>
          <w:rFonts w:ascii="Avenir Next Condensed" w:hAnsi="Avenir Next Condensed" w:cs="Calibri"/>
          <w:sz w:val="20"/>
          <w:szCs w:val="20"/>
        </w:rPr>
        <w:t>Mcknight</w:t>
      </w:r>
      <w:proofErr w:type="spellEnd"/>
      <w:r w:rsidRPr="000F5A8F">
        <w:rPr>
          <w:rFonts w:ascii="Avenir Next Condensed" w:hAnsi="Avenir Next Condensed" w:cs="Calibri"/>
          <w:sz w:val="20"/>
          <w:szCs w:val="20"/>
        </w:rPr>
        <w:t xml:space="preserve"> C, Firestone M, Smylie J, </w:t>
      </w:r>
      <w:proofErr w:type="spellStart"/>
      <w:r w:rsidRPr="000F5A8F">
        <w:rPr>
          <w:rFonts w:ascii="Avenir Next Condensed" w:hAnsi="Avenir Next Condensed" w:cs="Calibri"/>
          <w:sz w:val="20"/>
          <w:szCs w:val="20"/>
        </w:rPr>
        <w:t>Rotondi</w:t>
      </w:r>
      <w:proofErr w:type="spellEnd"/>
      <w:r w:rsidRPr="000F5A8F">
        <w:rPr>
          <w:rFonts w:ascii="Avenir Next Condensed" w:hAnsi="Avenir Next Condensed" w:cs="Calibri"/>
          <w:sz w:val="20"/>
          <w:szCs w:val="20"/>
        </w:rPr>
        <w:t xml:space="preserve"> M. Unweighted regression models perform better than weighted regression techniques for respondent-driven sampling data: Results from a simulation study. BMC Medical Research Methodology. 2019;(19 (1),202). </w:t>
      </w:r>
    </w:p>
    <w:p w14:paraId="47FB13EE" w14:textId="1A3C4351" w:rsidR="000F5A8F" w:rsidRPr="000F5A8F" w:rsidRDefault="000F5A8F" w:rsidP="000F5A8F">
      <w:pPr>
        <w:spacing w:afterLines="40" w:after="96"/>
        <w:rPr>
          <w:rFonts w:ascii="Avenir Next Condensed" w:hAnsi="Avenir Next Condensed" w:cs="Calibri"/>
          <w:sz w:val="20"/>
          <w:szCs w:val="20"/>
        </w:rPr>
      </w:pPr>
      <w:bookmarkStart w:id="27" w:name="ref-Bartlett2019"/>
      <w:bookmarkEnd w:id="26"/>
      <w:r w:rsidRPr="000F5A8F">
        <w:rPr>
          <w:rFonts w:ascii="Avenir Next Condensed" w:hAnsi="Avenir Next Condensed" w:cs="Calibri"/>
          <w:sz w:val="20"/>
          <w:szCs w:val="20"/>
        </w:rPr>
        <w:t xml:space="preserve">Bartlett </w:t>
      </w:r>
      <w:r w:rsidR="00CB1D86">
        <w:rPr>
          <w:rFonts w:ascii="Avenir Next Condensed" w:hAnsi="Avenir Next Condensed" w:cs="Calibri"/>
          <w:sz w:val="20"/>
          <w:szCs w:val="20"/>
        </w:rPr>
        <w:t>DJ</w:t>
      </w:r>
      <w:r w:rsidRPr="000F5A8F">
        <w:rPr>
          <w:rFonts w:ascii="Avenir Next Condensed" w:hAnsi="Avenir Next Condensed" w:cs="Calibri"/>
          <w:sz w:val="20"/>
          <w:szCs w:val="20"/>
        </w:rPr>
        <w:t xml:space="preserve">, </w:t>
      </w:r>
      <w:proofErr w:type="spellStart"/>
      <w:r w:rsidRPr="000F5A8F">
        <w:rPr>
          <w:rFonts w:ascii="Avenir Next Condensed" w:hAnsi="Avenir Next Condensed" w:cs="Calibri"/>
          <w:sz w:val="20"/>
          <w:szCs w:val="20"/>
        </w:rPr>
        <w:t>Gorter</w:t>
      </w:r>
      <w:proofErr w:type="spellEnd"/>
      <w:r w:rsidRPr="000F5A8F">
        <w:rPr>
          <w:rFonts w:ascii="Avenir Next Condensed" w:hAnsi="Avenir Next Condensed" w:cs="Calibri"/>
          <w:sz w:val="20"/>
          <w:szCs w:val="20"/>
        </w:rPr>
        <w:t xml:space="preserve"> JW, Jeffries LM, Avery L, Hanna SE, Mccoy W, et al. Longitudinal trajectories and reference centiles for the impact of health conditions on daily activities of children with cerebral palsy. Developmental Medicine and Child Neurology. 2019;(61 (4),469–476). </w:t>
      </w:r>
    </w:p>
    <w:p w14:paraId="06387C3D" w14:textId="14EF400A" w:rsidR="000F5A8F" w:rsidRPr="000F5A8F" w:rsidRDefault="000F5A8F" w:rsidP="000F5A8F">
      <w:pPr>
        <w:spacing w:afterLines="40" w:after="96"/>
        <w:rPr>
          <w:rFonts w:ascii="Avenir Next Condensed" w:hAnsi="Avenir Next Condensed" w:cs="Calibri"/>
          <w:sz w:val="20"/>
          <w:szCs w:val="20"/>
        </w:rPr>
      </w:pPr>
      <w:bookmarkStart w:id="28" w:name="ref-Fayed2019"/>
      <w:bookmarkEnd w:id="27"/>
      <w:r w:rsidRPr="000F5A8F">
        <w:rPr>
          <w:rFonts w:ascii="Avenir Next Condensed" w:hAnsi="Avenir Next Condensed" w:cs="Calibri"/>
          <w:sz w:val="20"/>
          <w:szCs w:val="20"/>
        </w:rPr>
        <w:t xml:space="preserve">Fayed N, Avery L, Davis </w:t>
      </w:r>
      <w:r w:rsidR="00CB1D86">
        <w:rPr>
          <w:rFonts w:ascii="Avenir Next Condensed" w:hAnsi="Avenir Next Condensed" w:cs="Calibri"/>
          <w:sz w:val="20"/>
          <w:szCs w:val="20"/>
        </w:rPr>
        <w:t>AM</w:t>
      </w:r>
      <w:r w:rsidRPr="000F5A8F">
        <w:rPr>
          <w:rFonts w:ascii="Avenir Next Condensed" w:hAnsi="Avenir Next Condensed" w:cs="Calibri"/>
          <w:sz w:val="20"/>
          <w:szCs w:val="20"/>
        </w:rPr>
        <w:t xml:space="preserve">, </w:t>
      </w:r>
      <w:proofErr w:type="spellStart"/>
      <w:r w:rsidRPr="000F5A8F">
        <w:rPr>
          <w:rFonts w:ascii="Avenir Next Condensed" w:hAnsi="Avenir Next Condensed" w:cs="Calibri"/>
          <w:sz w:val="20"/>
          <w:szCs w:val="20"/>
        </w:rPr>
        <w:t>Streiner</w:t>
      </w:r>
      <w:proofErr w:type="spellEnd"/>
      <w:r w:rsidRPr="000F5A8F">
        <w:rPr>
          <w:rFonts w:ascii="Avenir Next Condensed" w:hAnsi="Avenir Next Condensed" w:cs="Calibri"/>
          <w:sz w:val="20"/>
          <w:szCs w:val="20"/>
        </w:rPr>
        <w:t xml:space="preserve"> </w:t>
      </w:r>
      <w:r w:rsidR="00CB1D86">
        <w:rPr>
          <w:rFonts w:ascii="Avenir Next Condensed" w:hAnsi="Avenir Next Condensed" w:cs="Calibri"/>
          <w:sz w:val="20"/>
          <w:szCs w:val="20"/>
        </w:rPr>
        <w:t>DL</w:t>
      </w:r>
      <w:r w:rsidRPr="000F5A8F">
        <w:rPr>
          <w:rFonts w:ascii="Avenir Next Condensed" w:hAnsi="Avenir Next Condensed" w:cs="Calibri"/>
          <w:sz w:val="20"/>
          <w:szCs w:val="20"/>
        </w:rPr>
        <w:t xml:space="preserve">, Ferro M, Rosenbaum P, et al. Parent proxy discrepancy groups of quality of life in childhood epilepsy. Value in Health. 2019;(22 (7),822–828). </w:t>
      </w:r>
    </w:p>
    <w:p w14:paraId="4002DD6B" w14:textId="3978694B" w:rsidR="000F5A8F" w:rsidRPr="000F5A8F" w:rsidRDefault="000F5A8F" w:rsidP="000F5A8F">
      <w:pPr>
        <w:spacing w:afterLines="40" w:after="96"/>
        <w:rPr>
          <w:rFonts w:ascii="Avenir Next Condensed" w:hAnsi="Avenir Next Condensed" w:cs="Calibri"/>
          <w:sz w:val="20"/>
          <w:szCs w:val="20"/>
        </w:rPr>
      </w:pPr>
      <w:bookmarkStart w:id="29" w:name="ref-Fiss2019"/>
      <w:bookmarkEnd w:id="28"/>
      <w:proofErr w:type="spellStart"/>
      <w:r w:rsidRPr="000F5A8F">
        <w:rPr>
          <w:rFonts w:ascii="Avenir Next Condensed" w:hAnsi="Avenir Next Condensed" w:cs="Calibri"/>
          <w:sz w:val="20"/>
          <w:szCs w:val="20"/>
        </w:rPr>
        <w:t>Fiss</w:t>
      </w:r>
      <w:proofErr w:type="spellEnd"/>
      <w:r w:rsidRPr="000F5A8F">
        <w:rPr>
          <w:rFonts w:ascii="Avenir Next Condensed" w:hAnsi="Avenir Next Condensed" w:cs="Calibri"/>
          <w:sz w:val="20"/>
          <w:szCs w:val="20"/>
        </w:rPr>
        <w:t xml:space="preserve"> </w:t>
      </w:r>
      <w:r w:rsidR="00CB1D86">
        <w:rPr>
          <w:rFonts w:ascii="Avenir Next Condensed" w:hAnsi="Avenir Next Condensed" w:cs="Calibri"/>
          <w:sz w:val="20"/>
          <w:szCs w:val="20"/>
        </w:rPr>
        <w:t>AL</w:t>
      </w:r>
      <w:r w:rsidRPr="000F5A8F">
        <w:rPr>
          <w:rFonts w:ascii="Avenir Next Condensed" w:hAnsi="Avenir Next Condensed" w:cs="Calibri"/>
          <w:sz w:val="20"/>
          <w:szCs w:val="20"/>
        </w:rPr>
        <w:t xml:space="preserve">, Jeffries L, Bjornson K, Avery L, Hanna S, Westcott Mccoy S. Developmental trajectories and reference percentiles for the 6-minute walk test for children with cerebral palsy. Pediatric Physical Therapy. 2019;(31 (1),51–59). </w:t>
      </w:r>
    </w:p>
    <w:p w14:paraId="48F5209F" w14:textId="5B6C3BC9" w:rsidR="000F5A8F" w:rsidRPr="000F5A8F" w:rsidRDefault="000F5A8F" w:rsidP="000F5A8F">
      <w:pPr>
        <w:spacing w:afterLines="40" w:after="96"/>
        <w:rPr>
          <w:rFonts w:ascii="Avenir Next Condensed" w:hAnsi="Avenir Next Condensed" w:cs="Calibri"/>
          <w:sz w:val="20"/>
          <w:szCs w:val="20"/>
        </w:rPr>
      </w:pPr>
      <w:bookmarkStart w:id="30" w:name="ref-Jeffries2019"/>
      <w:bookmarkEnd w:id="29"/>
      <w:r w:rsidRPr="000F5A8F">
        <w:rPr>
          <w:rFonts w:ascii="Avenir Next Condensed" w:hAnsi="Avenir Next Condensed" w:cs="Calibri"/>
          <w:sz w:val="20"/>
          <w:szCs w:val="20"/>
        </w:rPr>
        <w:t xml:space="preserve">Jeffries </w:t>
      </w:r>
      <w:r w:rsidR="00CB1D86">
        <w:rPr>
          <w:rFonts w:ascii="Avenir Next Condensed" w:hAnsi="Avenir Next Condensed" w:cs="Calibri"/>
          <w:sz w:val="20"/>
          <w:szCs w:val="20"/>
        </w:rPr>
        <w:t>LM</w:t>
      </w:r>
      <w:r w:rsidRPr="000F5A8F">
        <w:rPr>
          <w:rFonts w:ascii="Avenir Next Condensed" w:hAnsi="Avenir Next Condensed" w:cs="Calibri"/>
          <w:sz w:val="20"/>
          <w:szCs w:val="20"/>
        </w:rPr>
        <w:t xml:space="preserve">, </w:t>
      </w:r>
      <w:proofErr w:type="spellStart"/>
      <w:r w:rsidRPr="000F5A8F">
        <w:rPr>
          <w:rFonts w:ascii="Avenir Next Condensed" w:hAnsi="Avenir Next Condensed" w:cs="Calibri"/>
          <w:sz w:val="20"/>
          <w:szCs w:val="20"/>
        </w:rPr>
        <w:t>Laforme</w:t>
      </w:r>
      <w:proofErr w:type="spellEnd"/>
      <w:r w:rsidRPr="000F5A8F">
        <w:rPr>
          <w:rFonts w:ascii="Avenir Next Condensed" w:hAnsi="Avenir Next Condensed" w:cs="Calibri"/>
          <w:sz w:val="20"/>
          <w:szCs w:val="20"/>
        </w:rPr>
        <w:t xml:space="preserve"> </w:t>
      </w:r>
      <w:proofErr w:type="spellStart"/>
      <w:r w:rsidRPr="000F5A8F">
        <w:rPr>
          <w:rFonts w:ascii="Avenir Next Condensed" w:hAnsi="Avenir Next Condensed" w:cs="Calibri"/>
          <w:sz w:val="20"/>
          <w:szCs w:val="20"/>
        </w:rPr>
        <w:t>Fiss</w:t>
      </w:r>
      <w:proofErr w:type="spellEnd"/>
      <w:r w:rsidRPr="000F5A8F">
        <w:rPr>
          <w:rFonts w:ascii="Avenir Next Condensed" w:hAnsi="Avenir Next Condensed" w:cs="Calibri"/>
          <w:sz w:val="20"/>
          <w:szCs w:val="20"/>
        </w:rPr>
        <w:t xml:space="preserve"> A, Westcott Mccoy S, Bartlett D, Avery L, Hanna S. Developmental trajectories and reference percentiles for range of motion, endurance, and muscle strength of children with cerebral palsy. Physical Therapy. 2019;(99 (3),329–338). </w:t>
      </w:r>
    </w:p>
    <w:p w14:paraId="7EF149ED" w14:textId="623E6A2E" w:rsidR="000F5A8F" w:rsidRPr="000F5A8F" w:rsidRDefault="000F5A8F" w:rsidP="000F5A8F">
      <w:pPr>
        <w:spacing w:afterLines="40" w:after="96"/>
        <w:rPr>
          <w:rFonts w:ascii="Avenir Next Condensed" w:hAnsi="Avenir Next Condensed" w:cs="Calibri"/>
          <w:sz w:val="20"/>
          <w:szCs w:val="20"/>
        </w:rPr>
      </w:pPr>
      <w:bookmarkStart w:id="31" w:name="ref-LaformeFiss2019"/>
      <w:bookmarkEnd w:id="30"/>
      <w:proofErr w:type="spellStart"/>
      <w:r w:rsidRPr="000F5A8F">
        <w:rPr>
          <w:rFonts w:ascii="Avenir Next Condensed" w:hAnsi="Avenir Next Condensed" w:cs="Calibri"/>
          <w:sz w:val="20"/>
          <w:szCs w:val="20"/>
        </w:rPr>
        <w:t>Laforme</w:t>
      </w:r>
      <w:proofErr w:type="spellEnd"/>
      <w:r w:rsidRPr="000F5A8F">
        <w:rPr>
          <w:rFonts w:ascii="Avenir Next Condensed" w:hAnsi="Avenir Next Condensed" w:cs="Calibri"/>
          <w:sz w:val="20"/>
          <w:szCs w:val="20"/>
        </w:rPr>
        <w:t xml:space="preserve"> </w:t>
      </w:r>
      <w:proofErr w:type="spellStart"/>
      <w:r w:rsidRPr="000F5A8F">
        <w:rPr>
          <w:rFonts w:ascii="Avenir Next Condensed" w:hAnsi="Avenir Next Condensed" w:cs="Calibri"/>
          <w:sz w:val="20"/>
          <w:szCs w:val="20"/>
        </w:rPr>
        <w:t>Fiss</w:t>
      </w:r>
      <w:proofErr w:type="spellEnd"/>
      <w:r w:rsidRPr="000F5A8F">
        <w:rPr>
          <w:rFonts w:ascii="Avenir Next Condensed" w:hAnsi="Avenir Next Condensed" w:cs="Calibri"/>
          <w:sz w:val="20"/>
          <w:szCs w:val="20"/>
        </w:rPr>
        <w:t xml:space="preserve"> A, Mccoy SW, Bartlett D, Avery L, Hanna SE. Developmental trajectories for the early clinical assessment of balance by gross motor function classification system level for children with cerebral palsy. Physical Therapy. 2019;(99 (2),217–228). </w:t>
      </w:r>
    </w:p>
    <w:p w14:paraId="09AE04F5" w14:textId="0F7C5097" w:rsidR="000F5A8F" w:rsidRPr="000F5A8F" w:rsidRDefault="000F5A8F" w:rsidP="000F5A8F">
      <w:pPr>
        <w:spacing w:afterLines="40" w:after="96"/>
        <w:rPr>
          <w:rFonts w:ascii="Avenir Next Condensed" w:hAnsi="Avenir Next Condensed" w:cs="Calibri"/>
          <w:sz w:val="20"/>
          <w:szCs w:val="20"/>
        </w:rPr>
      </w:pPr>
      <w:bookmarkStart w:id="32" w:name="ref-McEwen2019"/>
      <w:bookmarkEnd w:id="31"/>
      <w:proofErr w:type="spellStart"/>
      <w:r w:rsidRPr="000F5A8F">
        <w:rPr>
          <w:rFonts w:ascii="Avenir Next Condensed" w:hAnsi="Avenir Next Condensed" w:cs="Calibri"/>
          <w:sz w:val="20"/>
          <w:szCs w:val="20"/>
        </w:rPr>
        <w:t>Mcewen</w:t>
      </w:r>
      <w:proofErr w:type="spellEnd"/>
      <w:r w:rsidRPr="000F5A8F">
        <w:rPr>
          <w:rFonts w:ascii="Avenir Next Condensed" w:hAnsi="Avenir Next Condensed" w:cs="Calibri"/>
          <w:sz w:val="20"/>
          <w:szCs w:val="20"/>
        </w:rPr>
        <w:t xml:space="preserve"> SE, Donald M, </w:t>
      </w:r>
      <w:proofErr w:type="spellStart"/>
      <w:r w:rsidRPr="000F5A8F">
        <w:rPr>
          <w:rFonts w:ascii="Avenir Next Condensed" w:hAnsi="Avenir Next Condensed" w:cs="Calibri"/>
          <w:sz w:val="20"/>
          <w:szCs w:val="20"/>
        </w:rPr>
        <w:t>Jutzi</w:t>
      </w:r>
      <w:proofErr w:type="spellEnd"/>
      <w:r w:rsidRPr="000F5A8F">
        <w:rPr>
          <w:rFonts w:ascii="Avenir Next Condensed" w:hAnsi="Avenir Next Condensed" w:cs="Calibri"/>
          <w:sz w:val="20"/>
          <w:szCs w:val="20"/>
        </w:rPr>
        <w:t xml:space="preserve"> K, Allen KA, Avery L, Dawson DR, et al. Implementing a function-based cognitive strategy intervention within inter-professional stroke rehabilitation teams: Changes in provider knowledge, self-efficacy and practice. </w:t>
      </w:r>
      <w:proofErr w:type="spellStart"/>
      <w:r w:rsidRPr="000F5A8F">
        <w:rPr>
          <w:rFonts w:ascii="Avenir Next Condensed" w:hAnsi="Avenir Next Condensed" w:cs="Calibri"/>
          <w:sz w:val="20"/>
          <w:szCs w:val="20"/>
        </w:rPr>
        <w:t>PLoS</w:t>
      </w:r>
      <w:proofErr w:type="spellEnd"/>
      <w:r w:rsidRPr="000F5A8F">
        <w:rPr>
          <w:rFonts w:ascii="Avenir Next Condensed" w:hAnsi="Avenir Next Condensed" w:cs="Calibri"/>
          <w:sz w:val="20"/>
          <w:szCs w:val="20"/>
        </w:rPr>
        <w:t xml:space="preserve"> ONE. 2019;(14 (3),1–17). </w:t>
      </w:r>
    </w:p>
    <w:p w14:paraId="7400E838" w14:textId="2F2C5738" w:rsidR="000F5A8F" w:rsidRPr="000F5A8F" w:rsidRDefault="000F5A8F" w:rsidP="000F5A8F">
      <w:pPr>
        <w:spacing w:afterLines="40" w:after="96"/>
        <w:rPr>
          <w:rFonts w:ascii="Avenir Next Condensed" w:hAnsi="Avenir Next Condensed" w:cs="Calibri"/>
          <w:sz w:val="20"/>
          <w:szCs w:val="20"/>
        </w:rPr>
      </w:pPr>
      <w:bookmarkStart w:id="33" w:name="ref-Anaby2018"/>
      <w:bookmarkEnd w:id="32"/>
      <w:proofErr w:type="spellStart"/>
      <w:r w:rsidRPr="000F5A8F">
        <w:rPr>
          <w:rFonts w:ascii="Avenir Next Condensed" w:hAnsi="Avenir Next Condensed" w:cs="Calibri"/>
          <w:sz w:val="20"/>
          <w:szCs w:val="20"/>
        </w:rPr>
        <w:lastRenderedPageBreak/>
        <w:t>Anaby</w:t>
      </w:r>
      <w:proofErr w:type="spellEnd"/>
      <w:r w:rsidRPr="000F5A8F">
        <w:rPr>
          <w:rFonts w:ascii="Avenir Next Condensed" w:hAnsi="Avenir Next Condensed" w:cs="Calibri"/>
          <w:sz w:val="20"/>
          <w:szCs w:val="20"/>
        </w:rPr>
        <w:t xml:space="preserve"> DR, Law M, Feldman D, </w:t>
      </w:r>
      <w:proofErr w:type="spellStart"/>
      <w:r w:rsidRPr="000F5A8F">
        <w:rPr>
          <w:rFonts w:ascii="Avenir Next Condensed" w:hAnsi="Avenir Next Condensed" w:cs="Calibri"/>
          <w:sz w:val="20"/>
          <w:szCs w:val="20"/>
        </w:rPr>
        <w:t>Majnemer</w:t>
      </w:r>
      <w:proofErr w:type="spellEnd"/>
      <w:r w:rsidRPr="000F5A8F">
        <w:rPr>
          <w:rFonts w:ascii="Avenir Next Condensed" w:hAnsi="Avenir Next Condensed" w:cs="Calibri"/>
          <w:sz w:val="20"/>
          <w:szCs w:val="20"/>
        </w:rPr>
        <w:t xml:space="preserve"> A, Avery L. The effectiveness of the pathways and resources for engagement and participation (PREP) intervention: Improving participation of adolescents with physical disabilities. Developmental Medicine and Child Neurology. 2018;(60 (5),513–519). </w:t>
      </w:r>
    </w:p>
    <w:p w14:paraId="61D9958B" w14:textId="531AD92F" w:rsidR="000F5A8F" w:rsidRPr="000F5A8F" w:rsidRDefault="000F5A8F" w:rsidP="000F5A8F">
      <w:pPr>
        <w:spacing w:afterLines="40" w:after="96"/>
        <w:rPr>
          <w:rFonts w:ascii="Avenir Next Condensed" w:hAnsi="Avenir Next Condensed" w:cs="Calibri"/>
          <w:sz w:val="20"/>
          <w:szCs w:val="20"/>
        </w:rPr>
      </w:pPr>
      <w:bookmarkStart w:id="34" w:name="ref-Bartlett2018"/>
      <w:bookmarkEnd w:id="33"/>
      <w:r w:rsidRPr="000F5A8F">
        <w:rPr>
          <w:rFonts w:ascii="Avenir Next Condensed" w:hAnsi="Avenir Next Condensed" w:cs="Calibri"/>
          <w:sz w:val="20"/>
          <w:szCs w:val="20"/>
        </w:rPr>
        <w:t xml:space="preserve">Bartlett DJ, Mccoy SW, </w:t>
      </w:r>
      <w:proofErr w:type="spellStart"/>
      <w:r w:rsidRPr="000F5A8F">
        <w:rPr>
          <w:rFonts w:ascii="Avenir Next Condensed" w:hAnsi="Avenir Next Condensed" w:cs="Calibri"/>
          <w:sz w:val="20"/>
          <w:szCs w:val="20"/>
        </w:rPr>
        <w:t>Chiarello</w:t>
      </w:r>
      <w:proofErr w:type="spellEnd"/>
      <w:r w:rsidRPr="000F5A8F">
        <w:rPr>
          <w:rFonts w:ascii="Avenir Next Condensed" w:hAnsi="Avenir Next Condensed" w:cs="Calibri"/>
          <w:sz w:val="20"/>
          <w:szCs w:val="20"/>
        </w:rPr>
        <w:t xml:space="preserve"> LA, Avery L, </w:t>
      </w:r>
      <w:proofErr w:type="spellStart"/>
      <w:r w:rsidRPr="000F5A8F">
        <w:rPr>
          <w:rFonts w:ascii="Avenir Next Condensed" w:hAnsi="Avenir Next Condensed" w:cs="Calibri"/>
          <w:sz w:val="20"/>
          <w:szCs w:val="20"/>
        </w:rPr>
        <w:t>Galuppi</w:t>
      </w:r>
      <w:proofErr w:type="spellEnd"/>
      <w:r w:rsidRPr="000F5A8F">
        <w:rPr>
          <w:rFonts w:ascii="Avenir Next Condensed" w:hAnsi="Avenir Next Condensed" w:cs="Calibri"/>
          <w:sz w:val="20"/>
          <w:szCs w:val="20"/>
        </w:rPr>
        <w:t xml:space="preserve"> B, Team TOTS, et al. A collaborative approach to decision making through developmental monitoring to provide individualized services for children with cerebral palsy. Physical Therapy. 2018;(98 (10),865–875). </w:t>
      </w:r>
    </w:p>
    <w:p w14:paraId="734AD03B" w14:textId="480AB1BF" w:rsidR="000F5A8F" w:rsidRPr="000F5A8F" w:rsidRDefault="000F5A8F" w:rsidP="000F5A8F">
      <w:pPr>
        <w:spacing w:afterLines="40" w:after="96"/>
        <w:rPr>
          <w:rFonts w:ascii="Avenir Next Condensed" w:hAnsi="Avenir Next Condensed" w:cs="Calibri"/>
          <w:sz w:val="20"/>
          <w:szCs w:val="20"/>
        </w:rPr>
      </w:pPr>
      <w:bookmarkStart w:id="35" w:name="ref-Palisano2018"/>
      <w:bookmarkEnd w:id="34"/>
      <w:proofErr w:type="spellStart"/>
      <w:r w:rsidRPr="000F5A8F">
        <w:rPr>
          <w:rFonts w:ascii="Avenir Next Condensed" w:hAnsi="Avenir Next Condensed" w:cs="Calibri"/>
          <w:sz w:val="20"/>
          <w:szCs w:val="20"/>
        </w:rPr>
        <w:t>Palisano</w:t>
      </w:r>
      <w:proofErr w:type="spellEnd"/>
      <w:r w:rsidRPr="000F5A8F">
        <w:rPr>
          <w:rFonts w:ascii="Avenir Next Condensed" w:hAnsi="Avenir Next Condensed" w:cs="Calibri"/>
          <w:sz w:val="20"/>
          <w:szCs w:val="20"/>
        </w:rPr>
        <w:t xml:space="preserve"> RJ, Avery L, </w:t>
      </w:r>
      <w:proofErr w:type="spellStart"/>
      <w:r w:rsidRPr="000F5A8F">
        <w:rPr>
          <w:rFonts w:ascii="Avenir Next Condensed" w:hAnsi="Avenir Next Condensed" w:cs="Calibri"/>
          <w:sz w:val="20"/>
          <w:szCs w:val="20"/>
        </w:rPr>
        <w:t>Gorter</w:t>
      </w:r>
      <w:proofErr w:type="spellEnd"/>
      <w:r w:rsidRPr="000F5A8F">
        <w:rPr>
          <w:rFonts w:ascii="Avenir Next Condensed" w:hAnsi="Avenir Next Condensed" w:cs="Calibri"/>
          <w:sz w:val="20"/>
          <w:szCs w:val="20"/>
        </w:rPr>
        <w:t xml:space="preserve"> JANW, </w:t>
      </w:r>
      <w:proofErr w:type="spellStart"/>
      <w:r w:rsidRPr="000F5A8F">
        <w:rPr>
          <w:rFonts w:ascii="Avenir Next Condensed" w:hAnsi="Avenir Next Condensed" w:cs="Calibri"/>
          <w:sz w:val="20"/>
          <w:szCs w:val="20"/>
        </w:rPr>
        <w:t>Galuppi</w:t>
      </w:r>
      <w:proofErr w:type="spellEnd"/>
      <w:r w:rsidRPr="000F5A8F">
        <w:rPr>
          <w:rFonts w:ascii="Avenir Next Condensed" w:hAnsi="Avenir Next Condensed" w:cs="Calibri"/>
          <w:sz w:val="20"/>
          <w:szCs w:val="20"/>
        </w:rPr>
        <w:t xml:space="preserve"> B, Mccoy SW, </w:t>
      </w:r>
      <w:proofErr w:type="spellStart"/>
      <w:r w:rsidRPr="000F5A8F">
        <w:rPr>
          <w:rFonts w:ascii="Avenir Next Condensed" w:hAnsi="Avenir Next Condensed" w:cs="Calibri"/>
          <w:sz w:val="20"/>
          <w:szCs w:val="20"/>
        </w:rPr>
        <w:t>Gorter</w:t>
      </w:r>
      <w:proofErr w:type="spellEnd"/>
      <w:r w:rsidRPr="000F5A8F">
        <w:rPr>
          <w:rFonts w:ascii="Avenir Next Condensed" w:hAnsi="Avenir Next Condensed" w:cs="Calibri"/>
          <w:sz w:val="20"/>
          <w:szCs w:val="20"/>
        </w:rPr>
        <w:t xml:space="preserve"> JANW, et al. Stability of the gross motor function classification system, manual ability classification system, and communication function classification system. Developmental Medicine &amp; Child Neurology. 2018;(60 (10),1026–1032). </w:t>
      </w:r>
    </w:p>
    <w:p w14:paraId="1823665D" w14:textId="5D51C5C6" w:rsidR="000F5A8F" w:rsidRPr="000F5A8F" w:rsidRDefault="000F5A8F" w:rsidP="000F5A8F">
      <w:pPr>
        <w:spacing w:afterLines="40" w:after="96"/>
        <w:rPr>
          <w:rFonts w:ascii="Avenir Next Condensed" w:hAnsi="Avenir Next Condensed" w:cs="Calibri"/>
          <w:sz w:val="20"/>
          <w:szCs w:val="20"/>
        </w:rPr>
      </w:pPr>
      <w:bookmarkStart w:id="36" w:name="ref-Anaby2017"/>
      <w:bookmarkEnd w:id="35"/>
      <w:proofErr w:type="spellStart"/>
      <w:r w:rsidRPr="000F5A8F">
        <w:rPr>
          <w:rFonts w:ascii="Avenir Next Condensed" w:hAnsi="Avenir Next Condensed" w:cs="Calibri"/>
          <w:sz w:val="20"/>
          <w:szCs w:val="20"/>
        </w:rPr>
        <w:t>Anaby</w:t>
      </w:r>
      <w:proofErr w:type="spellEnd"/>
      <w:r w:rsidRPr="000F5A8F">
        <w:rPr>
          <w:rFonts w:ascii="Avenir Next Condensed" w:hAnsi="Avenir Next Condensed" w:cs="Calibri"/>
          <w:sz w:val="20"/>
          <w:szCs w:val="20"/>
        </w:rPr>
        <w:t xml:space="preserve"> D, Korner-</w:t>
      </w:r>
      <w:proofErr w:type="spellStart"/>
      <w:r w:rsidR="009E777C">
        <w:rPr>
          <w:rFonts w:ascii="Avenir Next Condensed" w:hAnsi="Avenir Next Condensed" w:cs="Calibri"/>
          <w:sz w:val="20"/>
          <w:szCs w:val="20"/>
        </w:rPr>
        <w:t>B</w:t>
      </w:r>
      <w:r w:rsidRPr="000F5A8F">
        <w:rPr>
          <w:rFonts w:ascii="Avenir Next Condensed" w:hAnsi="Avenir Next Condensed" w:cs="Calibri"/>
          <w:sz w:val="20"/>
          <w:szCs w:val="20"/>
        </w:rPr>
        <w:t>itensky</w:t>
      </w:r>
      <w:proofErr w:type="spellEnd"/>
      <w:r w:rsidRPr="000F5A8F">
        <w:rPr>
          <w:rFonts w:ascii="Avenir Next Condensed" w:hAnsi="Avenir Next Condensed" w:cs="Calibri"/>
          <w:sz w:val="20"/>
          <w:szCs w:val="20"/>
        </w:rPr>
        <w:t xml:space="preserve"> N, Steven E, Tremblay S, Snider L, Avery L, et al. Current rehabilitation practices for children with cerebral palsy: Focus and gaps. Physical and Occupational Therapy in Pediatrics. 2017;(37 (1),1–15). </w:t>
      </w:r>
    </w:p>
    <w:p w14:paraId="211ACC3D" w14:textId="251D3185" w:rsidR="000F5A8F" w:rsidRPr="000F5A8F" w:rsidRDefault="000F5A8F" w:rsidP="000F5A8F">
      <w:pPr>
        <w:spacing w:afterLines="40" w:after="96"/>
        <w:rPr>
          <w:rFonts w:ascii="Avenir Next Condensed" w:hAnsi="Avenir Next Condensed" w:cs="Calibri"/>
          <w:sz w:val="20"/>
          <w:szCs w:val="20"/>
        </w:rPr>
      </w:pPr>
      <w:bookmarkStart w:id="37" w:name="ref-Ferro2017"/>
      <w:bookmarkEnd w:id="36"/>
      <w:r w:rsidRPr="000F5A8F">
        <w:rPr>
          <w:rFonts w:ascii="Avenir Next Condensed" w:hAnsi="Avenir Next Condensed" w:cs="Calibri"/>
          <w:sz w:val="20"/>
          <w:szCs w:val="20"/>
        </w:rPr>
        <w:t xml:space="preserve">Ferro MA, Avery L, Fayed N, </w:t>
      </w:r>
      <w:proofErr w:type="spellStart"/>
      <w:r w:rsidRPr="000F5A8F">
        <w:rPr>
          <w:rFonts w:ascii="Avenir Next Condensed" w:hAnsi="Avenir Next Condensed" w:cs="Calibri"/>
          <w:sz w:val="20"/>
          <w:szCs w:val="20"/>
        </w:rPr>
        <w:t>Streiner</w:t>
      </w:r>
      <w:proofErr w:type="spellEnd"/>
      <w:r w:rsidRPr="000F5A8F">
        <w:rPr>
          <w:rFonts w:ascii="Avenir Next Condensed" w:hAnsi="Avenir Next Condensed" w:cs="Calibri"/>
          <w:sz w:val="20"/>
          <w:szCs w:val="20"/>
        </w:rPr>
        <w:t xml:space="preserve"> DL, Cunningham CE, Boyle MH, et al. Child- and parent-reported quality of life trajectories in children with epilepsy: A prospective cohort study. </w:t>
      </w:r>
      <w:proofErr w:type="spellStart"/>
      <w:r w:rsidRPr="000F5A8F">
        <w:rPr>
          <w:rFonts w:ascii="Avenir Next Condensed" w:hAnsi="Avenir Next Condensed" w:cs="Calibri"/>
          <w:sz w:val="20"/>
          <w:szCs w:val="20"/>
        </w:rPr>
        <w:t>Epilepsia</w:t>
      </w:r>
      <w:proofErr w:type="spellEnd"/>
      <w:r w:rsidRPr="000F5A8F">
        <w:rPr>
          <w:rFonts w:ascii="Avenir Next Condensed" w:hAnsi="Avenir Next Condensed" w:cs="Calibri"/>
          <w:sz w:val="20"/>
          <w:szCs w:val="20"/>
        </w:rPr>
        <w:t xml:space="preserve">. 2017;(58 (7),1277–1286). </w:t>
      </w:r>
    </w:p>
    <w:p w14:paraId="1C19FA75" w14:textId="6C018711" w:rsidR="000F5A8F" w:rsidRPr="000F5A8F" w:rsidRDefault="000F5A8F" w:rsidP="000F5A8F">
      <w:pPr>
        <w:spacing w:afterLines="40" w:after="96"/>
        <w:rPr>
          <w:rFonts w:ascii="Avenir Next Condensed" w:hAnsi="Avenir Next Condensed" w:cs="Calibri"/>
          <w:sz w:val="20"/>
          <w:szCs w:val="20"/>
        </w:rPr>
      </w:pPr>
      <w:bookmarkStart w:id="38" w:name="ref-Imms2017"/>
      <w:bookmarkEnd w:id="37"/>
      <w:proofErr w:type="spellStart"/>
      <w:r w:rsidRPr="000F5A8F">
        <w:rPr>
          <w:rFonts w:ascii="Avenir Next Condensed" w:hAnsi="Avenir Next Condensed" w:cs="Calibri"/>
          <w:sz w:val="20"/>
          <w:szCs w:val="20"/>
        </w:rPr>
        <w:t>Imms</w:t>
      </w:r>
      <w:proofErr w:type="spellEnd"/>
      <w:r w:rsidRPr="000F5A8F">
        <w:rPr>
          <w:rFonts w:ascii="Avenir Next Condensed" w:hAnsi="Avenir Next Condensed" w:cs="Calibri"/>
          <w:sz w:val="20"/>
          <w:szCs w:val="20"/>
        </w:rPr>
        <w:t xml:space="preserve"> C, King G, </w:t>
      </w:r>
      <w:proofErr w:type="spellStart"/>
      <w:r w:rsidRPr="000F5A8F">
        <w:rPr>
          <w:rFonts w:ascii="Avenir Next Condensed" w:hAnsi="Avenir Next Condensed" w:cs="Calibri"/>
          <w:sz w:val="20"/>
          <w:szCs w:val="20"/>
        </w:rPr>
        <w:t>Majnemer</w:t>
      </w:r>
      <w:proofErr w:type="spellEnd"/>
      <w:r w:rsidRPr="000F5A8F">
        <w:rPr>
          <w:rFonts w:ascii="Avenir Next Condensed" w:hAnsi="Avenir Next Condensed" w:cs="Calibri"/>
          <w:sz w:val="20"/>
          <w:szCs w:val="20"/>
        </w:rPr>
        <w:t xml:space="preserve"> A, Avery L, </w:t>
      </w:r>
      <w:proofErr w:type="spellStart"/>
      <w:r w:rsidRPr="000F5A8F">
        <w:rPr>
          <w:rFonts w:ascii="Avenir Next Condensed" w:hAnsi="Avenir Next Condensed" w:cs="Calibri"/>
          <w:sz w:val="20"/>
          <w:szCs w:val="20"/>
        </w:rPr>
        <w:t>Chiarello</w:t>
      </w:r>
      <w:proofErr w:type="spellEnd"/>
      <w:r w:rsidRPr="000F5A8F">
        <w:rPr>
          <w:rFonts w:ascii="Avenir Next Condensed" w:hAnsi="Avenir Next Condensed" w:cs="Calibri"/>
          <w:sz w:val="20"/>
          <w:szCs w:val="20"/>
        </w:rPr>
        <w:t xml:space="preserve"> L, </w:t>
      </w:r>
      <w:proofErr w:type="spellStart"/>
      <w:r w:rsidRPr="000F5A8F">
        <w:rPr>
          <w:rFonts w:ascii="Avenir Next Condensed" w:hAnsi="Avenir Next Condensed" w:cs="Calibri"/>
          <w:sz w:val="20"/>
          <w:szCs w:val="20"/>
        </w:rPr>
        <w:t>Palisano</w:t>
      </w:r>
      <w:proofErr w:type="spellEnd"/>
      <w:r w:rsidRPr="000F5A8F">
        <w:rPr>
          <w:rFonts w:ascii="Avenir Next Condensed" w:hAnsi="Avenir Next Condensed" w:cs="Calibri"/>
          <w:sz w:val="20"/>
          <w:szCs w:val="20"/>
        </w:rPr>
        <w:t xml:space="preserve"> R, et al. Leisure participation–preference congruence of children with cerebral palsy: A children’s assessment of participation and enjoyment international network descriptive study. Developmental Medicine and Child Neurology. 2017;(59 (4),380–387). </w:t>
      </w:r>
    </w:p>
    <w:p w14:paraId="2BAA1A1F" w14:textId="11A78985" w:rsidR="000F5A8F" w:rsidRPr="000F5A8F" w:rsidRDefault="000F5A8F" w:rsidP="000F5A8F">
      <w:pPr>
        <w:spacing w:afterLines="40" w:after="96"/>
        <w:rPr>
          <w:rFonts w:ascii="Avenir Next Condensed" w:hAnsi="Avenir Next Condensed" w:cs="Calibri"/>
          <w:sz w:val="20"/>
          <w:szCs w:val="20"/>
        </w:rPr>
      </w:pPr>
      <w:bookmarkStart w:id="39" w:name="ref-King2016"/>
      <w:bookmarkEnd w:id="38"/>
      <w:r w:rsidRPr="000F5A8F">
        <w:rPr>
          <w:rFonts w:ascii="Avenir Next Condensed" w:hAnsi="Avenir Next Condensed" w:cs="Calibri"/>
          <w:sz w:val="20"/>
          <w:szCs w:val="20"/>
        </w:rPr>
        <w:t xml:space="preserve">King G, Orchard C, Khalili H, Avery L. Refinement of the interprofessional socialization and valuing scale (ISVS-21) and development of 9-item equivalent versions. Journal of Continuing Education in the Health Professions. 2016;(36 (3),171–177). </w:t>
      </w:r>
    </w:p>
    <w:p w14:paraId="37B8D2E8" w14:textId="63536DFC" w:rsidR="000F5A8F" w:rsidRPr="000F5A8F" w:rsidRDefault="000F5A8F" w:rsidP="000F5A8F">
      <w:pPr>
        <w:spacing w:afterLines="40" w:after="96"/>
        <w:rPr>
          <w:rFonts w:ascii="Avenir Next Condensed" w:hAnsi="Avenir Next Condensed" w:cs="Calibri"/>
          <w:sz w:val="20"/>
          <w:szCs w:val="20"/>
        </w:rPr>
      </w:pPr>
      <w:bookmarkStart w:id="40" w:name="ref-King2016a"/>
      <w:bookmarkEnd w:id="39"/>
      <w:r w:rsidRPr="000F5A8F">
        <w:rPr>
          <w:rFonts w:ascii="Avenir Next Condensed" w:hAnsi="Avenir Next Condensed" w:cs="Calibri"/>
          <w:sz w:val="20"/>
          <w:szCs w:val="20"/>
        </w:rPr>
        <w:t xml:space="preserve">King G, Rigby P, Avery L. Revised measure of environmental qualities of activity settings (MEQAS) for youth leisure and life skills activity settings. Disability and Rehabilitation. 2016;(38 (15),1509–1520). </w:t>
      </w:r>
    </w:p>
    <w:p w14:paraId="487FD83C" w14:textId="206249F5" w:rsidR="000F5A8F" w:rsidRPr="000F5A8F" w:rsidRDefault="000F5A8F" w:rsidP="000F5A8F">
      <w:pPr>
        <w:spacing w:afterLines="40" w:after="96"/>
        <w:rPr>
          <w:rFonts w:ascii="Avenir Next Condensed" w:hAnsi="Avenir Next Condensed" w:cs="Calibri"/>
          <w:sz w:val="20"/>
          <w:szCs w:val="20"/>
        </w:rPr>
      </w:pPr>
      <w:bookmarkStart w:id="41" w:name="ref-Anaby2015"/>
      <w:bookmarkEnd w:id="40"/>
      <w:proofErr w:type="spellStart"/>
      <w:r w:rsidRPr="000F5A8F">
        <w:rPr>
          <w:rFonts w:ascii="Avenir Next Condensed" w:hAnsi="Avenir Next Condensed" w:cs="Calibri"/>
          <w:sz w:val="20"/>
          <w:szCs w:val="20"/>
        </w:rPr>
        <w:t>Anaby</w:t>
      </w:r>
      <w:proofErr w:type="spellEnd"/>
      <w:r w:rsidRPr="000F5A8F">
        <w:rPr>
          <w:rFonts w:ascii="Avenir Next Condensed" w:hAnsi="Avenir Next Condensed" w:cs="Calibri"/>
          <w:sz w:val="20"/>
          <w:szCs w:val="20"/>
        </w:rPr>
        <w:t xml:space="preserve"> D, Law M, </w:t>
      </w:r>
      <w:proofErr w:type="spellStart"/>
      <w:r w:rsidRPr="000F5A8F">
        <w:rPr>
          <w:rFonts w:ascii="Avenir Next Condensed" w:hAnsi="Avenir Next Condensed" w:cs="Calibri"/>
          <w:sz w:val="20"/>
          <w:szCs w:val="20"/>
        </w:rPr>
        <w:t>Coster</w:t>
      </w:r>
      <w:proofErr w:type="spellEnd"/>
      <w:r w:rsidRPr="000F5A8F">
        <w:rPr>
          <w:rFonts w:ascii="Avenir Next Condensed" w:hAnsi="Avenir Next Condensed" w:cs="Calibri"/>
          <w:sz w:val="20"/>
          <w:szCs w:val="20"/>
        </w:rPr>
        <w:t xml:space="preserve"> W, Bedell G, </w:t>
      </w:r>
      <w:proofErr w:type="spellStart"/>
      <w:r w:rsidRPr="000F5A8F">
        <w:rPr>
          <w:rFonts w:ascii="Avenir Next Condensed" w:hAnsi="Avenir Next Condensed" w:cs="Calibri"/>
          <w:sz w:val="20"/>
          <w:szCs w:val="20"/>
        </w:rPr>
        <w:t>Khetani</w:t>
      </w:r>
      <w:proofErr w:type="spellEnd"/>
      <w:r w:rsidRPr="000F5A8F">
        <w:rPr>
          <w:rFonts w:ascii="Avenir Next Condensed" w:hAnsi="Avenir Next Condensed" w:cs="Calibri"/>
          <w:sz w:val="20"/>
          <w:szCs w:val="20"/>
        </w:rPr>
        <w:t xml:space="preserve"> M, Avery L, et al. The role of the environment in explaining participation in the home, school and community: Results of a structural equation modelling. International Journal of Developmental Neuroscience. 2015;</w:t>
      </w:r>
      <w:r w:rsidR="009F70C8" w:rsidRPr="000F5A8F">
        <w:rPr>
          <w:rFonts w:ascii="Avenir Next Condensed" w:hAnsi="Avenir Next Condensed" w:cs="Calibri"/>
          <w:sz w:val="20"/>
          <w:szCs w:val="20"/>
        </w:rPr>
        <w:t xml:space="preserve"> </w:t>
      </w:r>
      <w:r w:rsidR="009F70C8">
        <w:rPr>
          <w:rFonts w:ascii="Avenir Next Condensed" w:hAnsi="Avenir Next Condensed" w:cs="Calibri"/>
          <w:sz w:val="20"/>
          <w:szCs w:val="20"/>
        </w:rPr>
        <w:t>(</w:t>
      </w:r>
      <w:r w:rsidRPr="000F5A8F">
        <w:rPr>
          <w:rFonts w:ascii="Avenir Next Condensed" w:hAnsi="Avenir Next Condensed" w:cs="Calibri"/>
          <w:sz w:val="20"/>
          <w:szCs w:val="20"/>
        </w:rPr>
        <w:t xml:space="preserve">47,53–54). </w:t>
      </w:r>
    </w:p>
    <w:p w14:paraId="6B975A59" w14:textId="75BC10E5" w:rsidR="000F5A8F" w:rsidRPr="000F5A8F" w:rsidRDefault="000F5A8F" w:rsidP="000F5A8F">
      <w:pPr>
        <w:spacing w:afterLines="40" w:after="96"/>
        <w:rPr>
          <w:rFonts w:ascii="Avenir Next Condensed" w:hAnsi="Avenir Next Condensed" w:cs="Calibri"/>
          <w:sz w:val="20"/>
          <w:szCs w:val="20"/>
        </w:rPr>
      </w:pPr>
      <w:bookmarkStart w:id="42" w:name="ref-Anaby2014"/>
      <w:bookmarkEnd w:id="41"/>
      <w:proofErr w:type="spellStart"/>
      <w:r w:rsidRPr="000F5A8F">
        <w:rPr>
          <w:rFonts w:ascii="Avenir Next Condensed" w:hAnsi="Avenir Next Condensed" w:cs="Calibri"/>
          <w:sz w:val="20"/>
          <w:szCs w:val="20"/>
        </w:rPr>
        <w:t>Anaby</w:t>
      </w:r>
      <w:proofErr w:type="spellEnd"/>
      <w:r w:rsidRPr="000F5A8F">
        <w:rPr>
          <w:rFonts w:ascii="Avenir Next Condensed" w:hAnsi="Avenir Next Condensed" w:cs="Calibri"/>
          <w:sz w:val="20"/>
          <w:szCs w:val="20"/>
        </w:rPr>
        <w:t xml:space="preserve"> D, Law M, </w:t>
      </w:r>
      <w:proofErr w:type="spellStart"/>
      <w:r w:rsidRPr="000F5A8F">
        <w:rPr>
          <w:rFonts w:ascii="Avenir Next Condensed" w:hAnsi="Avenir Next Condensed" w:cs="Calibri"/>
          <w:sz w:val="20"/>
          <w:szCs w:val="20"/>
        </w:rPr>
        <w:t>Coster</w:t>
      </w:r>
      <w:proofErr w:type="spellEnd"/>
      <w:r w:rsidRPr="000F5A8F">
        <w:rPr>
          <w:rFonts w:ascii="Avenir Next Condensed" w:hAnsi="Avenir Next Condensed" w:cs="Calibri"/>
          <w:sz w:val="20"/>
          <w:szCs w:val="20"/>
        </w:rPr>
        <w:t xml:space="preserve"> W, Bedell G, </w:t>
      </w:r>
      <w:proofErr w:type="spellStart"/>
      <w:r w:rsidRPr="000F5A8F">
        <w:rPr>
          <w:rFonts w:ascii="Avenir Next Condensed" w:hAnsi="Avenir Next Condensed" w:cs="Calibri"/>
          <w:sz w:val="20"/>
          <w:szCs w:val="20"/>
        </w:rPr>
        <w:t>Khetani</w:t>
      </w:r>
      <w:proofErr w:type="spellEnd"/>
      <w:r w:rsidRPr="000F5A8F">
        <w:rPr>
          <w:rFonts w:ascii="Avenir Next Condensed" w:hAnsi="Avenir Next Condensed" w:cs="Calibri"/>
          <w:sz w:val="20"/>
          <w:szCs w:val="20"/>
        </w:rPr>
        <w:t xml:space="preserve"> M, Avery L, et al. The mediating role of the environment in explaining participation of children and youth with and without disabilities across home, school, and community. Archives of Physical Medicine and Rehabilitation. 2014;(95 (5),908–917). </w:t>
      </w:r>
    </w:p>
    <w:p w14:paraId="2871FF65" w14:textId="4AE119AD" w:rsidR="000F5A8F" w:rsidRPr="000F5A8F" w:rsidRDefault="000F5A8F" w:rsidP="000F5A8F">
      <w:pPr>
        <w:spacing w:afterLines="40" w:after="96"/>
        <w:rPr>
          <w:rFonts w:ascii="Avenir Next Condensed" w:hAnsi="Avenir Next Condensed" w:cs="Calibri"/>
          <w:sz w:val="20"/>
          <w:szCs w:val="20"/>
        </w:rPr>
      </w:pPr>
      <w:bookmarkStart w:id="43" w:name="ref-Chiarello2014"/>
      <w:bookmarkEnd w:id="42"/>
      <w:proofErr w:type="spellStart"/>
      <w:r w:rsidRPr="000F5A8F">
        <w:rPr>
          <w:rFonts w:ascii="Avenir Next Condensed" w:hAnsi="Avenir Next Condensed" w:cs="Calibri"/>
          <w:sz w:val="20"/>
          <w:szCs w:val="20"/>
        </w:rPr>
        <w:t>Chiarello</w:t>
      </w:r>
      <w:proofErr w:type="spellEnd"/>
      <w:r w:rsidRPr="000F5A8F">
        <w:rPr>
          <w:rFonts w:ascii="Avenir Next Condensed" w:hAnsi="Avenir Next Condensed" w:cs="Calibri"/>
          <w:sz w:val="20"/>
          <w:szCs w:val="20"/>
        </w:rPr>
        <w:t xml:space="preserve"> LA, </w:t>
      </w:r>
      <w:proofErr w:type="spellStart"/>
      <w:r w:rsidRPr="000F5A8F">
        <w:rPr>
          <w:rFonts w:ascii="Avenir Next Condensed" w:hAnsi="Avenir Next Condensed" w:cs="Calibri"/>
          <w:sz w:val="20"/>
          <w:szCs w:val="20"/>
        </w:rPr>
        <w:t>Palisano</w:t>
      </w:r>
      <w:proofErr w:type="spellEnd"/>
      <w:r w:rsidRPr="000F5A8F">
        <w:rPr>
          <w:rFonts w:ascii="Avenir Next Condensed" w:hAnsi="Avenir Next Condensed" w:cs="Calibri"/>
          <w:sz w:val="20"/>
          <w:szCs w:val="20"/>
        </w:rPr>
        <w:t xml:space="preserve"> RJ, Mccoy SW, Bartlett DJ, Wood A, Chang HJ, et al. Child engagement in daily life: A measure of participation for young children with cerebral palsy. Disability and Rehabilitation. 2014;(36 (21),1804–1816). </w:t>
      </w:r>
    </w:p>
    <w:p w14:paraId="385F914B" w14:textId="38A2DEAF" w:rsidR="000F5A8F" w:rsidRPr="000F5A8F" w:rsidRDefault="000F5A8F" w:rsidP="000F5A8F">
      <w:pPr>
        <w:spacing w:afterLines="40" w:after="96"/>
        <w:rPr>
          <w:rFonts w:ascii="Avenir Next Condensed" w:hAnsi="Avenir Next Condensed" w:cs="Calibri"/>
          <w:sz w:val="20"/>
          <w:szCs w:val="20"/>
        </w:rPr>
      </w:pPr>
      <w:bookmarkStart w:id="44" w:name="ref-Ward2014"/>
      <w:bookmarkEnd w:id="43"/>
      <w:r w:rsidRPr="000F5A8F">
        <w:rPr>
          <w:rFonts w:ascii="Avenir Next Condensed" w:hAnsi="Avenir Next Condensed" w:cs="Calibri"/>
          <w:sz w:val="20"/>
          <w:szCs w:val="20"/>
        </w:rPr>
        <w:t xml:space="preserve">Ward KD, </w:t>
      </w:r>
      <w:proofErr w:type="spellStart"/>
      <w:r w:rsidRPr="000F5A8F">
        <w:rPr>
          <w:rFonts w:ascii="Avenir Next Condensed" w:hAnsi="Avenir Next Condensed" w:cs="Calibri"/>
          <w:sz w:val="20"/>
          <w:szCs w:val="20"/>
        </w:rPr>
        <w:t>Chiarello</w:t>
      </w:r>
      <w:proofErr w:type="spellEnd"/>
      <w:r w:rsidRPr="000F5A8F">
        <w:rPr>
          <w:rFonts w:ascii="Avenir Next Condensed" w:hAnsi="Avenir Next Condensed" w:cs="Calibri"/>
          <w:sz w:val="20"/>
          <w:szCs w:val="20"/>
        </w:rPr>
        <w:t xml:space="preserve"> LA, Bartlett DJ, </w:t>
      </w:r>
      <w:proofErr w:type="spellStart"/>
      <w:r w:rsidRPr="000F5A8F">
        <w:rPr>
          <w:rFonts w:ascii="Avenir Next Condensed" w:hAnsi="Avenir Next Condensed" w:cs="Calibri"/>
          <w:sz w:val="20"/>
          <w:szCs w:val="20"/>
        </w:rPr>
        <w:t>Palisano</w:t>
      </w:r>
      <w:proofErr w:type="spellEnd"/>
      <w:r w:rsidRPr="000F5A8F">
        <w:rPr>
          <w:rFonts w:ascii="Avenir Next Condensed" w:hAnsi="Avenir Next Condensed" w:cs="Calibri"/>
          <w:sz w:val="20"/>
          <w:szCs w:val="20"/>
        </w:rPr>
        <w:t xml:space="preserve"> RJ, Mccoy SW, Avery L. Ease of caregiving for children: A measure of parent perceptions of the physical demands of caregiving for young children with cerebral palsy. Research in Developmental Disabilities. 2014;(35 (12),3403–3415). </w:t>
      </w:r>
    </w:p>
    <w:p w14:paraId="4555CEA6" w14:textId="5B45BB6F" w:rsidR="000F5A8F" w:rsidRPr="000F5A8F" w:rsidRDefault="000F5A8F" w:rsidP="000F5A8F">
      <w:pPr>
        <w:spacing w:afterLines="40" w:after="96"/>
        <w:rPr>
          <w:rFonts w:ascii="Avenir Next Condensed" w:hAnsi="Avenir Next Condensed" w:cs="Calibri"/>
          <w:sz w:val="20"/>
          <w:szCs w:val="20"/>
        </w:rPr>
      </w:pPr>
      <w:bookmarkStart w:id="45" w:name="ref-Avery2013"/>
      <w:bookmarkEnd w:id="44"/>
      <w:r w:rsidRPr="000F5A8F">
        <w:rPr>
          <w:rFonts w:ascii="Avenir Next Condensed" w:hAnsi="Avenir Next Condensed" w:cs="Calibri"/>
          <w:sz w:val="20"/>
          <w:szCs w:val="20"/>
        </w:rPr>
        <w:t xml:space="preserve">Avery L, Russell DJ, Rosenbaum PL. Criterion validity of the GMFM-66 item set and the GMFM-66 basal and ceiling approaches for estimating GMFM-66 scores. Developmental Medicine and Child Neurology. 2013;(55 (6),534–538). </w:t>
      </w:r>
    </w:p>
    <w:p w14:paraId="07E59F6F" w14:textId="1D3485B1" w:rsidR="000F5A8F" w:rsidRPr="000F5A8F" w:rsidRDefault="000F5A8F" w:rsidP="000F5A8F">
      <w:pPr>
        <w:spacing w:afterLines="40" w:after="96"/>
        <w:rPr>
          <w:rFonts w:ascii="Avenir Next Condensed" w:hAnsi="Avenir Next Condensed" w:cs="Calibri"/>
          <w:sz w:val="20"/>
          <w:szCs w:val="20"/>
        </w:rPr>
      </w:pPr>
      <w:bookmarkStart w:id="46" w:name="ref-King2013"/>
      <w:bookmarkEnd w:id="45"/>
      <w:r w:rsidRPr="000F5A8F">
        <w:rPr>
          <w:rFonts w:ascii="Avenir Next Condensed" w:hAnsi="Avenir Next Condensed" w:cs="Calibri"/>
          <w:sz w:val="20"/>
          <w:szCs w:val="20"/>
        </w:rPr>
        <w:t xml:space="preserve">King G, </w:t>
      </w:r>
      <w:proofErr w:type="spellStart"/>
      <w:r w:rsidRPr="000F5A8F">
        <w:rPr>
          <w:rFonts w:ascii="Avenir Next Condensed" w:hAnsi="Avenir Next Condensed" w:cs="Calibri"/>
          <w:sz w:val="20"/>
          <w:szCs w:val="20"/>
        </w:rPr>
        <w:t>Imms</w:t>
      </w:r>
      <w:proofErr w:type="spellEnd"/>
      <w:r w:rsidRPr="000F5A8F">
        <w:rPr>
          <w:rFonts w:ascii="Avenir Next Condensed" w:hAnsi="Avenir Next Condensed" w:cs="Calibri"/>
          <w:sz w:val="20"/>
          <w:szCs w:val="20"/>
        </w:rPr>
        <w:t xml:space="preserve"> C, </w:t>
      </w:r>
      <w:proofErr w:type="spellStart"/>
      <w:r w:rsidRPr="000F5A8F">
        <w:rPr>
          <w:rFonts w:ascii="Avenir Next Condensed" w:hAnsi="Avenir Next Condensed" w:cs="Calibri"/>
          <w:sz w:val="20"/>
          <w:szCs w:val="20"/>
        </w:rPr>
        <w:t>Palisano</w:t>
      </w:r>
      <w:proofErr w:type="spellEnd"/>
      <w:r w:rsidRPr="000F5A8F">
        <w:rPr>
          <w:rFonts w:ascii="Avenir Next Condensed" w:hAnsi="Avenir Next Condensed" w:cs="Calibri"/>
          <w:sz w:val="20"/>
          <w:szCs w:val="20"/>
        </w:rPr>
        <w:t xml:space="preserve"> R, </w:t>
      </w:r>
      <w:proofErr w:type="spellStart"/>
      <w:r w:rsidRPr="000F5A8F">
        <w:rPr>
          <w:rFonts w:ascii="Avenir Next Condensed" w:hAnsi="Avenir Next Condensed" w:cs="Calibri"/>
          <w:sz w:val="20"/>
          <w:szCs w:val="20"/>
        </w:rPr>
        <w:t>Majnemer</w:t>
      </w:r>
      <w:proofErr w:type="spellEnd"/>
      <w:r w:rsidRPr="000F5A8F">
        <w:rPr>
          <w:rFonts w:ascii="Avenir Next Condensed" w:hAnsi="Avenir Next Condensed" w:cs="Calibri"/>
          <w:sz w:val="20"/>
          <w:szCs w:val="20"/>
        </w:rPr>
        <w:t xml:space="preserve"> A, </w:t>
      </w:r>
      <w:proofErr w:type="spellStart"/>
      <w:r w:rsidRPr="000F5A8F">
        <w:rPr>
          <w:rFonts w:ascii="Avenir Next Condensed" w:hAnsi="Avenir Next Condensed" w:cs="Calibri"/>
          <w:sz w:val="20"/>
          <w:szCs w:val="20"/>
        </w:rPr>
        <w:t>Chiarello</w:t>
      </w:r>
      <w:proofErr w:type="spellEnd"/>
      <w:r w:rsidRPr="000F5A8F">
        <w:rPr>
          <w:rFonts w:ascii="Avenir Next Condensed" w:hAnsi="Avenir Next Condensed" w:cs="Calibri"/>
          <w:sz w:val="20"/>
          <w:szCs w:val="20"/>
        </w:rPr>
        <w:t xml:space="preserve"> L, Orlin M, et al. Geographical patterns in the recreation and leisure participation of children and youth with cerebral palsy: A CAPE international collaborative network study. Developmental Neurorehabilitation. 2013;(16 (3),196–206). </w:t>
      </w:r>
    </w:p>
    <w:p w14:paraId="0F2212BC" w14:textId="02F98E27" w:rsidR="000F5A8F" w:rsidRPr="000F5A8F" w:rsidRDefault="000F5A8F" w:rsidP="000F5A8F">
      <w:pPr>
        <w:spacing w:afterLines="40" w:after="96"/>
        <w:rPr>
          <w:rFonts w:ascii="Avenir Next Condensed" w:hAnsi="Avenir Next Condensed" w:cs="Calibri"/>
          <w:sz w:val="20"/>
          <w:szCs w:val="20"/>
        </w:rPr>
      </w:pPr>
      <w:bookmarkStart w:id="47" w:name="ref-Bartlett2010"/>
      <w:bookmarkEnd w:id="46"/>
      <w:r w:rsidRPr="000F5A8F">
        <w:rPr>
          <w:rFonts w:ascii="Avenir Next Condensed" w:hAnsi="Avenir Next Condensed" w:cs="Calibri"/>
          <w:sz w:val="20"/>
          <w:szCs w:val="20"/>
        </w:rPr>
        <w:t xml:space="preserve">Bartlett DJ, Hanna SE, Avery L, Stevenson RD, </w:t>
      </w:r>
      <w:proofErr w:type="spellStart"/>
      <w:r w:rsidRPr="000F5A8F">
        <w:rPr>
          <w:rFonts w:ascii="Avenir Next Condensed" w:hAnsi="Avenir Next Condensed" w:cs="Calibri"/>
          <w:sz w:val="20"/>
          <w:szCs w:val="20"/>
        </w:rPr>
        <w:t>Galuppi</w:t>
      </w:r>
      <w:proofErr w:type="spellEnd"/>
      <w:r w:rsidRPr="000F5A8F">
        <w:rPr>
          <w:rFonts w:ascii="Avenir Next Condensed" w:hAnsi="Avenir Next Condensed" w:cs="Calibri"/>
          <w:sz w:val="20"/>
          <w:szCs w:val="20"/>
        </w:rPr>
        <w:t xml:space="preserve"> B. Correlates of decline in gross motor capacity in adolescents with cerebral palsy in gross motor function classification system levels III to v: An exploratory study. Developmental Medicine and Child Neurology. 2010;(52 (7),1–6). </w:t>
      </w:r>
    </w:p>
    <w:p w14:paraId="29356C9F" w14:textId="3ACF2025" w:rsidR="000F5A8F" w:rsidRPr="000F5A8F" w:rsidRDefault="000F5A8F" w:rsidP="000F5A8F">
      <w:pPr>
        <w:spacing w:afterLines="40" w:after="96"/>
        <w:rPr>
          <w:rFonts w:ascii="Avenir Next Condensed" w:hAnsi="Avenir Next Condensed" w:cs="Calibri"/>
          <w:sz w:val="20"/>
          <w:szCs w:val="20"/>
        </w:rPr>
      </w:pPr>
      <w:bookmarkStart w:id="48" w:name="ref-Russell2010d"/>
      <w:bookmarkEnd w:id="47"/>
      <w:r w:rsidRPr="000F5A8F">
        <w:rPr>
          <w:rFonts w:ascii="Avenir Next Condensed" w:hAnsi="Avenir Next Condensed" w:cs="Calibri"/>
          <w:sz w:val="20"/>
          <w:szCs w:val="20"/>
        </w:rPr>
        <w:t xml:space="preserve">Russell DJ, </w:t>
      </w:r>
      <w:proofErr w:type="spellStart"/>
      <w:r w:rsidRPr="000F5A8F">
        <w:rPr>
          <w:rFonts w:ascii="Avenir Next Condensed" w:hAnsi="Avenir Next Condensed" w:cs="Calibri"/>
          <w:sz w:val="20"/>
          <w:szCs w:val="20"/>
        </w:rPr>
        <w:t>Rivard</w:t>
      </w:r>
      <w:proofErr w:type="spellEnd"/>
      <w:r w:rsidRPr="000F5A8F">
        <w:rPr>
          <w:rFonts w:ascii="Avenir Next Condensed" w:hAnsi="Avenir Next Condensed" w:cs="Calibri"/>
          <w:sz w:val="20"/>
          <w:szCs w:val="20"/>
        </w:rPr>
        <w:t xml:space="preserve"> LM, Walter SD, Rosenbaum PL, Roxborough L, Cameron D, et al. Using knowledge brokers to facilitate the uptake of pediatric measurement tools into clinical practice: A before-after intervention study. Implementation Science. 2010;(5 (1),92). </w:t>
      </w:r>
    </w:p>
    <w:p w14:paraId="0194DDB1" w14:textId="37110B34" w:rsidR="000F5A8F" w:rsidRPr="000F5A8F" w:rsidRDefault="000F5A8F" w:rsidP="000F5A8F">
      <w:pPr>
        <w:spacing w:afterLines="40" w:after="96"/>
        <w:rPr>
          <w:rFonts w:ascii="Avenir Next Condensed" w:hAnsi="Avenir Next Condensed" w:cs="Calibri"/>
          <w:sz w:val="20"/>
          <w:szCs w:val="20"/>
        </w:rPr>
      </w:pPr>
      <w:bookmarkStart w:id="49" w:name="ref-Hanna2009"/>
      <w:bookmarkEnd w:id="48"/>
      <w:r w:rsidRPr="000F5A8F">
        <w:rPr>
          <w:rFonts w:ascii="Avenir Next Condensed" w:hAnsi="Avenir Next Condensed" w:cs="Calibri"/>
          <w:sz w:val="20"/>
          <w:szCs w:val="20"/>
        </w:rPr>
        <w:lastRenderedPageBreak/>
        <w:t xml:space="preserve">Hanna SE, Rosenbaum PL, Bartlett DJ, </w:t>
      </w:r>
      <w:proofErr w:type="spellStart"/>
      <w:r w:rsidRPr="000F5A8F">
        <w:rPr>
          <w:rFonts w:ascii="Avenir Next Condensed" w:hAnsi="Avenir Next Condensed" w:cs="Calibri"/>
          <w:sz w:val="20"/>
          <w:szCs w:val="20"/>
        </w:rPr>
        <w:t>Palisano</w:t>
      </w:r>
      <w:proofErr w:type="spellEnd"/>
      <w:r w:rsidRPr="000F5A8F">
        <w:rPr>
          <w:rFonts w:ascii="Avenir Next Condensed" w:hAnsi="Avenir Next Condensed" w:cs="Calibri"/>
          <w:sz w:val="20"/>
          <w:szCs w:val="20"/>
        </w:rPr>
        <w:t xml:space="preserve"> RJ, Walter SD, Avery L, et al. Stability and decline in gross motor function among children and youth with cerebral palsy aged 2 to 21 years. Developmental Medicine &amp; Child Neurology. 2009;(51 (4),295–302). </w:t>
      </w:r>
    </w:p>
    <w:p w14:paraId="47097F2E" w14:textId="23E7999E" w:rsidR="000F5A8F" w:rsidRPr="000F5A8F" w:rsidRDefault="000F5A8F" w:rsidP="000F5A8F">
      <w:pPr>
        <w:spacing w:afterLines="40" w:after="96"/>
        <w:rPr>
          <w:rFonts w:ascii="Avenir Next Condensed" w:hAnsi="Avenir Next Condensed" w:cs="Calibri"/>
          <w:sz w:val="20"/>
          <w:szCs w:val="20"/>
        </w:rPr>
      </w:pPr>
      <w:bookmarkStart w:id="50" w:name="ref-Avery2003"/>
      <w:bookmarkEnd w:id="49"/>
      <w:r w:rsidRPr="000F5A8F">
        <w:rPr>
          <w:rFonts w:ascii="Avenir Next Condensed" w:hAnsi="Avenir Next Condensed" w:cs="Calibri"/>
          <w:sz w:val="20"/>
          <w:szCs w:val="20"/>
        </w:rPr>
        <w:t xml:space="preserve">Avery L, Russell DJ, Raina PS, Walter SD, Rosenbaum PL. Rasch analysis of the gross motor function measure: Validating the assumptions of the </w:t>
      </w:r>
      <w:proofErr w:type="spellStart"/>
      <w:r w:rsidRPr="000F5A8F">
        <w:rPr>
          <w:rFonts w:ascii="Avenir Next Condensed" w:hAnsi="Avenir Next Condensed" w:cs="Calibri"/>
          <w:sz w:val="20"/>
          <w:szCs w:val="20"/>
        </w:rPr>
        <w:t>rasch</w:t>
      </w:r>
      <w:proofErr w:type="spellEnd"/>
      <w:r w:rsidRPr="000F5A8F">
        <w:rPr>
          <w:rFonts w:ascii="Avenir Next Condensed" w:hAnsi="Avenir Next Condensed" w:cs="Calibri"/>
          <w:sz w:val="20"/>
          <w:szCs w:val="20"/>
        </w:rPr>
        <w:t xml:space="preserve"> model to create an interval-level measure. Archives of Physical Medicine and Rehabilitation. 2003;(84 (5),697–705). </w:t>
      </w:r>
    </w:p>
    <w:p w14:paraId="5260E42C" w14:textId="06FD0011" w:rsidR="000F5A8F" w:rsidRPr="000F5A8F" w:rsidRDefault="000F5A8F" w:rsidP="000F5A8F">
      <w:pPr>
        <w:spacing w:afterLines="40" w:after="96"/>
        <w:rPr>
          <w:rFonts w:ascii="Avenir Next Condensed" w:hAnsi="Avenir Next Condensed" w:cs="Calibri"/>
          <w:sz w:val="20"/>
          <w:szCs w:val="20"/>
        </w:rPr>
      </w:pPr>
      <w:bookmarkStart w:id="51" w:name="ref-Russell2000"/>
      <w:bookmarkEnd w:id="50"/>
      <w:r w:rsidRPr="000F5A8F">
        <w:rPr>
          <w:rFonts w:ascii="Avenir Next Condensed" w:hAnsi="Avenir Next Condensed" w:cs="Calibri"/>
          <w:sz w:val="20"/>
          <w:szCs w:val="20"/>
        </w:rPr>
        <w:t xml:space="preserve">Russell DJ, Avery L, Rosenbaum PL, Raina PS, Walter SD, </w:t>
      </w:r>
      <w:proofErr w:type="spellStart"/>
      <w:r w:rsidRPr="000F5A8F">
        <w:rPr>
          <w:rFonts w:ascii="Avenir Next Condensed" w:hAnsi="Avenir Next Condensed" w:cs="Calibri"/>
          <w:sz w:val="20"/>
          <w:szCs w:val="20"/>
        </w:rPr>
        <w:t>Palisano</w:t>
      </w:r>
      <w:proofErr w:type="spellEnd"/>
      <w:r w:rsidRPr="000F5A8F">
        <w:rPr>
          <w:rFonts w:ascii="Avenir Next Condensed" w:hAnsi="Avenir Next Condensed" w:cs="Calibri"/>
          <w:sz w:val="20"/>
          <w:szCs w:val="20"/>
        </w:rPr>
        <w:t xml:space="preserve"> RJ. Improved scaling of the gross motor function measure for children with cerebral palsy: Evidence of reliability and validity. Physical Therapy. 2000;(80 (9),873–885). </w:t>
      </w:r>
    </w:p>
    <w:bookmarkEnd w:id="1"/>
    <w:bookmarkEnd w:id="51"/>
    <w:p w14:paraId="696BB8E3" w14:textId="77777777" w:rsidR="008E1EC6" w:rsidRPr="00247939" w:rsidRDefault="008E1EC6" w:rsidP="000F5A8F">
      <w:pPr>
        <w:spacing w:afterLines="40" w:after="96"/>
        <w:rPr>
          <w:rFonts w:ascii="Avenir Next Condensed" w:hAnsi="Avenir Next Condensed" w:cs="Calibri"/>
        </w:rPr>
      </w:pPr>
    </w:p>
    <w:sectPr w:rsidR="008E1EC6" w:rsidRPr="00247939" w:rsidSect="008E1EC6">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3519" w14:textId="77777777" w:rsidR="00784937" w:rsidRDefault="00784937" w:rsidP="008E1EC6">
      <w:r>
        <w:separator/>
      </w:r>
    </w:p>
  </w:endnote>
  <w:endnote w:type="continuationSeparator" w:id="0">
    <w:p w14:paraId="06E69684" w14:textId="77777777" w:rsidR="00784937" w:rsidRDefault="00784937" w:rsidP="008E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Condensed Demi Bold">
    <w:panose1 w:val="020B0706020202020204"/>
    <w:charset w:val="00"/>
    <w:family w:val="swiss"/>
    <w:pitch w:val="variable"/>
    <w:sig w:usb0="8000002F" w:usb1="5000204A" w:usb2="00000000" w:usb3="00000000" w:csb0="0000009B" w:csb1="00000000"/>
  </w:font>
  <w:font w:name="Avenir Next Condensed">
    <w:panose1 w:val="020B0506020202020204"/>
    <w:charset w:val="00"/>
    <w:family w:val="swiss"/>
    <w:pitch w:val="variable"/>
    <w:sig w:usb0="8000002F" w:usb1="5000204A" w:usb2="00000000" w:usb3="00000000" w:csb0="0000009B"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4190170"/>
      <w:docPartObj>
        <w:docPartGallery w:val="Page Numbers (Bottom of Page)"/>
        <w:docPartUnique/>
      </w:docPartObj>
    </w:sdtPr>
    <w:sdtEndPr>
      <w:rPr>
        <w:rStyle w:val="PageNumber"/>
      </w:rPr>
    </w:sdtEndPr>
    <w:sdtContent>
      <w:p w14:paraId="0AEB4946" w14:textId="2223D98B" w:rsidR="008E1EC6" w:rsidRDefault="008E1EC6" w:rsidP="00350F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77AA17" w14:textId="77777777" w:rsidR="008E1EC6" w:rsidRDefault="008E1EC6" w:rsidP="008E1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Next Condensed" w:hAnsi="Avenir Next Condensed"/>
      </w:rPr>
      <w:id w:val="-1641793700"/>
      <w:docPartObj>
        <w:docPartGallery w:val="Page Numbers (Bottom of Page)"/>
        <w:docPartUnique/>
      </w:docPartObj>
    </w:sdtPr>
    <w:sdtEndPr>
      <w:rPr>
        <w:rStyle w:val="PageNumber"/>
        <w:sz w:val="20"/>
        <w:szCs w:val="20"/>
      </w:rPr>
    </w:sdtEndPr>
    <w:sdtContent>
      <w:p w14:paraId="3F5B2981" w14:textId="16E5F678" w:rsidR="008E1EC6" w:rsidRPr="0047534B" w:rsidRDefault="008E1EC6" w:rsidP="00350F3F">
        <w:pPr>
          <w:pStyle w:val="Footer"/>
          <w:framePr w:wrap="none" w:vAnchor="text" w:hAnchor="margin" w:xAlign="right" w:y="1"/>
          <w:rPr>
            <w:rStyle w:val="PageNumber"/>
            <w:rFonts w:ascii="Avenir Next Condensed" w:hAnsi="Avenir Next Condensed"/>
            <w:sz w:val="20"/>
            <w:szCs w:val="20"/>
          </w:rPr>
        </w:pPr>
        <w:r w:rsidRPr="0047534B">
          <w:rPr>
            <w:rStyle w:val="PageNumber"/>
            <w:rFonts w:ascii="Avenir Next Condensed" w:hAnsi="Avenir Next Condensed"/>
            <w:sz w:val="20"/>
            <w:szCs w:val="20"/>
          </w:rPr>
          <w:fldChar w:fldCharType="begin"/>
        </w:r>
        <w:r w:rsidRPr="0047534B">
          <w:rPr>
            <w:rStyle w:val="PageNumber"/>
            <w:rFonts w:ascii="Avenir Next Condensed" w:hAnsi="Avenir Next Condensed"/>
            <w:sz w:val="20"/>
            <w:szCs w:val="20"/>
          </w:rPr>
          <w:instrText xml:space="preserve"> PAGE </w:instrText>
        </w:r>
        <w:r w:rsidRPr="0047534B">
          <w:rPr>
            <w:rStyle w:val="PageNumber"/>
            <w:rFonts w:ascii="Avenir Next Condensed" w:hAnsi="Avenir Next Condensed"/>
            <w:sz w:val="20"/>
            <w:szCs w:val="20"/>
          </w:rPr>
          <w:fldChar w:fldCharType="separate"/>
        </w:r>
        <w:r w:rsidRPr="0047534B">
          <w:rPr>
            <w:rStyle w:val="PageNumber"/>
            <w:rFonts w:ascii="Avenir Next Condensed" w:hAnsi="Avenir Next Condensed"/>
            <w:noProof/>
            <w:sz w:val="20"/>
            <w:szCs w:val="20"/>
          </w:rPr>
          <w:t>3</w:t>
        </w:r>
        <w:r w:rsidRPr="0047534B">
          <w:rPr>
            <w:rStyle w:val="PageNumber"/>
            <w:rFonts w:ascii="Avenir Next Condensed" w:hAnsi="Avenir Next Condensed"/>
            <w:sz w:val="20"/>
            <w:szCs w:val="20"/>
          </w:rPr>
          <w:fldChar w:fldCharType="end"/>
        </w:r>
      </w:p>
    </w:sdtContent>
  </w:sdt>
  <w:p w14:paraId="1879F336" w14:textId="5E07A31E" w:rsidR="008E1EC6" w:rsidRPr="0047534B" w:rsidRDefault="008E1EC6" w:rsidP="008E1EC6">
    <w:pPr>
      <w:adjustRightInd w:val="0"/>
      <w:ind w:right="360"/>
      <w:rPr>
        <w:rFonts w:ascii="Avenir Next Condensed" w:eastAsia="Times New Roman" w:hAnsi="Avenir Next Condensed" w:cs="Calibri"/>
        <w:i/>
        <w:iCs/>
        <w:sz w:val="20"/>
        <w:szCs w:val="20"/>
      </w:rPr>
    </w:pPr>
    <w:r w:rsidRPr="0047534B">
      <w:rPr>
        <w:rFonts w:ascii="Avenir Next Condensed" w:eastAsia="Times New Roman" w:hAnsi="Avenir Next Condensed" w:cs="Calibri"/>
        <w:i/>
        <w:iCs/>
        <w:sz w:val="20"/>
        <w:szCs w:val="20"/>
      </w:rPr>
      <w:t xml:space="preserve">Lisa Avery CV </w:t>
    </w:r>
  </w:p>
  <w:p w14:paraId="29F585E9" w14:textId="77777777" w:rsidR="008E1EC6" w:rsidRDefault="008E1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B790" w14:textId="77777777" w:rsidR="00784937" w:rsidRDefault="00784937" w:rsidP="008E1EC6">
      <w:r>
        <w:separator/>
      </w:r>
    </w:p>
  </w:footnote>
  <w:footnote w:type="continuationSeparator" w:id="0">
    <w:p w14:paraId="51A9CB68" w14:textId="77777777" w:rsidR="00784937" w:rsidRDefault="00784937" w:rsidP="008E1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EB"/>
    <w:rsid w:val="000F5A8F"/>
    <w:rsid w:val="00137474"/>
    <w:rsid w:val="001C5E52"/>
    <w:rsid w:val="001C70AF"/>
    <w:rsid w:val="002109B8"/>
    <w:rsid w:val="002133ED"/>
    <w:rsid w:val="00247939"/>
    <w:rsid w:val="002E38FD"/>
    <w:rsid w:val="002F0C10"/>
    <w:rsid w:val="003075B4"/>
    <w:rsid w:val="00342878"/>
    <w:rsid w:val="003544E1"/>
    <w:rsid w:val="003D1B03"/>
    <w:rsid w:val="00401CBD"/>
    <w:rsid w:val="00454C74"/>
    <w:rsid w:val="0047534B"/>
    <w:rsid w:val="004F4E1D"/>
    <w:rsid w:val="005226B9"/>
    <w:rsid w:val="005517AE"/>
    <w:rsid w:val="00552A9C"/>
    <w:rsid w:val="005A4A72"/>
    <w:rsid w:val="00621C97"/>
    <w:rsid w:val="0066259F"/>
    <w:rsid w:val="007068F6"/>
    <w:rsid w:val="007667EC"/>
    <w:rsid w:val="00784937"/>
    <w:rsid w:val="007D5BBC"/>
    <w:rsid w:val="00812E1A"/>
    <w:rsid w:val="0087457A"/>
    <w:rsid w:val="008B6570"/>
    <w:rsid w:val="008E1EC6"/>
    <w:rsid w:val="00931A29"/>
    <w:rsid w:val="00974413"/>
    <w:rsid w:val="009E777C"/>
    <w:rsid w:val="009F70C8"/>
    <w:rsid w:val="00A13832"/>
    <w:rsid w:val="00AC5E84"/>
    <w:rsid w:val="00AD734F"/>
    <w:rsid w:val="00AD761A"/>
    <w:rsid w:val="00BA5581"/>
    <w:rsid w:val="00BE48A7"/>
    <w:rsid w:val="00C15CD9"/>
    <w:rsid w:val="00C22819"/>
    <w:rsid w:val="00C523AC"/>
    <w:rsid w:val="00C8423C"/>
    <w:rsid w:val="00C90B6C"/>
    <w:rsid w:val="00CB1D86"/>
    <w:rsid w:val="00D135F0"/>
    <w:rsid w:val="00DA4C9A"/>
    <w:rsid w:val="00DD48EB"/>
    <w:rsid w:val="00EB64DE"/>
    <w:rsid w:val="00EC0678"/>
    <w:rsid w:val="00F311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D40A"/>
  <w15:chartTrackingRefBased/>
  <w15:docId w15:val="{8BB93CC7-9F54-DC4B-9E6F-B6F9F371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678"/>
  </w:style>
  <w:style w:type="paragraph" w:styleId="Heading1">
    <w:name w:val="heading 1"/>
    <w:basedOn w:val="Normal"/>
    <w:next w:val="Normal"/>
    <w:link w:val="Heading1Char"/>
    <w:uiPriority w:val="9"/>
    <w:qFormat/>
    <w:rsid w:val="0047534B"/>
    <w:pPr>
      <w:adjustRightInd w:val="0"/>
      <w:outlineLvl w:val="0"/>
    </w:pPr>
    <w:rPr>
      <w:rFonts w:ascii="Avenir Next Condensed Demi Bold" w:eastAsia="Times New Roman" w:hAnsi="Avenir Next Condensed Demi Bold" w:cs="Calibri"/>
      <w:b/>
      <w:bCs/>
      <w:sz w:val="28"/>
      <w:szCs w:val="28"/>
    </w:rPr>
  </w:style>
  <w:style w:type="paragraph" w:styleId="Heading2">
    <w:name w:val="heading 2"/>
    <w:basedOn w:val="NormalWeb"/>
    <w:next w:val="Normal"/>
    <w:link w:val="Heading2Char"/>
    <w:uiPriority w:val="9"/>
    <w:unhideWhenUsed/>
    <w:qFormat/>
    <w:rsid w:val="0047534B"/>
    <w:pPr>
      <w:shd w:val="clear" w:color="auto" w:fill="FFFFFF"/>
      <w:adjustRightInd w:val="0"/>
      <w:spacing w:before="120" w:beforeAutospacing="0" w:after="0" w:afterAutospacing="0"/>
      <w:outlineLvl w:val="1"/>
    </w:pPr>
    <w:rPr>
      <w:rFonts w:ascii="Avenir Next Condensed Demi Bold" w:hAnsi="Avenir Next Condensed Demi Bold"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48E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D48EB"/>
    <w:rPr>
      <w:color w:val="0563C1" w:themeColor="hyperlink"/>
      <w:u w:val="single"/>
    </w:rPr>
  </w:style>
  <w:style w:type="character" w:styleId="UnresolvedMention">
    <w:name w:val="Unresolved Mention"/>
    <w:basedOn w:val="DefaultParagraphFont"/>
    <w:uiPriority w:val="99"/>
    <w:semiHidden/>
    <w:unhideWhenUsed/>
    <w:rsid w:val="00DD48EB"/>
    <w:rPr>
      <w:color w:val="605E5C"/>
      <w:shd w:val="clear" w:color="auto" w:fill="E1DFDD"/>
    </w:rPr>
  </w:style>
  <w:style w:type="table" w:styleId="TableGrid">
    <w:name w:val="Table Grid"/>
    <w:basedOn w:val="TableNormal"/>
    <w:uiPriority w:val="39"/>
    <w:rsid w:val="00213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1EC6"/>
    <w:pPr>
      <w:tabs>
        <w:tab w:val="center" w:pos="4680"/>
        <w:tab w:val="right" w:pos="9360"/>
      </w:tabs>
    </w:pPr>
  </w:style>
  <w:style w:type="character" w:customStyle="1" w:styleId="HeaderChar">
    <w:name w:val="Header Char"/>
    <w:basedOn w:val="DefaultParagraphFont"/>
    <w:link w:val="Header"/>
    <w:uiPriority w:val="99"/>
    <w:rsid w:val="008E1EC6"/>
  </w:style>
  <w:style w:type="paragraph" w:styleId="Footer">
    <w:name w:val="footer"/>
    <w:basedOn w:val="Normal"/>
    <w:link w:val="FooterChar"/>
    <w:uiPriority w:val="99"/>
    <w:unhideWhenUsed/>
    <w:rsid w:val="008E1EC6"/>
    <w:pPr>
      <w:tabs>
        <w:tab w:val="center" w:pos="4680"/>
        <w:tab w:val="right" w:pos="9360"/>
      </w:tabs>
    </w:pPr>
  </w:style>
  <w:style w:type="character" w:customStyle="1" w:styleId="FooterChar">
    <w:name w:val="Footer Char"/>
    <w:basedOn w:val="DefaultParagraphFont"/>
    <w:link w:val="Footer"/>
    <w:uiPriority w:val="99"/>
    <w:rsid w:val="008E1EC6"/>
  </w:style>
  <w:style w:type="character" w:styleId="PageNumber">
    <w:name w:val="page number"/>
    <w:basedOn w:val="DefaultParagraphFont"/>
    <w:uiPriority w:val="99"/>
    <w:semiHidden/>
    <w:unhideWhenUsed/>
    <w:rsid w:val="008E1EC6"/>
  </w:style>
  <w:style w:type="character" w:customStyle="1" w:styleId="Heading1Char">
    <w:name w:val="Heading 1 Char"/>
    <w:basedOn w:val="DefaultParagraphFont"/>
    <w:link w:val="Heading1"/>
    <w:uiPriority w:val="9"/>
    <w:rsid w:val="0047534B"/>
    <w:rPr>
      <w:rFonts w:ascii="Avenir Next Condensed Demi Bold" w:eastAsia="Times New Roman" w:hAnsi="Avenir Next Condensed Demi Bold" w:cs="Calibri"/>
      <w:b/>
      <w:bCs/>
      <w:sz w:val="28"/>
      <w:szCs w:val="28"/>
    </w:rPr>
  </w:style>
  <w:style w:type="character" w:customStyle="1" w:styleId="Heading2Char">
    <w:name w:val="Heading 2 Char"/>
    <w:basedOn w:val="DefaultParagraphFont"/>
    <w:link w:val="Heading2"/>
    <w:uiPriority w:val="9"/>
    <w:rsid w:val="0047534B"/>
    <w:rPr>
      <w:rFonts w:ascii="Avenir Next Condensed Demi Bold" w:eastAsia="Times New Roman" w:hAnsi="Avenir Next Condensed Demi Bold" w:cs="Calibri"/>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392">
      <w:bodyDiv w:val="1"/>
      <w:marLeft w:val="0"/>
      <w:marRight w:val="0"/>
      <w:marTop w:val="0"/>
      <w:marBottom w:val="0"/>
      <w:divBdr>
        <w:top w:val="none" w:sz="0" w:space="0" w:color="auto"/>
        <w:left w:val="none" w:sz="0" w:space="0" w:color="auto"/>
        <w:bottom w:val="none" w:sz="0" w:space="0" w:color="auto"/>
        <w:right w:val="none" w:sz="0" w:space="0" w:color="auto"/>
      </w:divBdr>
      <w:divsChild>
        <w:div w:id="1006400063">
          <w:marLeft w:val="0"/>
          <w:marRight w:val="0"/>
          <w:marTop w:val="0"/>
          <w:marBottom w:val="0"/>
          <w:divBdr>
            <w:top w:val="none" w:sz="0" w:space="0" w:color="auto"/>
            <w:left w:val="none" w:sz="0" w:space="0" w:color="auto"/>
            <w:bottom w:val="none" w:sz="0" w:space="0" w:color="auto"/>
            <w:right w:val="none" w:sz="0" w:space="0" w:color="auto"/>
          </w:divBdr>
          <w:divsChild>
            <w:div w:id="943999246">
              <w:marLeft w:val="0"/>
              <w:marRight w:val="0"/>
              <w:marTop w:val="0"/>
              <w:marBottom w:val="0"/>
              <w:divBdr>
                <w:top w:val="none" w:sz="0" w:space="0" w:color="auto"/>
                <w:left w:val="none" w:sz="0" w:space="0" w:color="auto"/>
                <w:bottom w:val="none" w:sz="0" w:space="0" w:color="auto"/>
                <w:right w:val="none" w:sz="0" w:space="0" w:color="auto"/>
              </w:divBdr>
              <w:divsChild>
                <w:div w:id="44260143">
                  <w:marLeft w:val="0"/>
                  <w:marRight w:val="0"/>
                  <w:marTop w:val="0"/>
                  <w:marBottom w:val="0"/>
                  <w:divBdr>
                    <w:top w:val="none" w:sz="0" w:space="0" w:color="auto"/>
                    <w:left w:val="none" w:sz="0" w:space="0" w:color="auto"/>
                    <w:bottom w:val="none" w:sz="0" w:space="0" w:color="auto"/>
                    <w:right w:val="none" w:sz="0" w:space="0" w:color="auto"/>
                  </w:divBdr>
                  <w:divsChild>
                    <w:div w:id="1203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9081">
      <w:bodyDiv w:val="1"/>
      <w:marLeft w:val="0"/>
      <w:marRight w:val="0"/>
      <w:marTop w:val="0"/>
      <w:marBottom w:val="0"/>
      <w:divBdr>
        <w:top w:val="none" w:sz="0" w:space="0" w:color="auto"/>
        <w:left w:val="none" w:sz="0" w:space="0" w:color="auto"/>
        <w:bottom w:val="none" w:sz="0" w:space="0" w:color="auto"/>
        <w:right w:val="none" w:sz="0" w:space="0" w:color="auto"/>
      </w:divBdr>
      <w:divsChild>
        <w:div w:id="875889728">
          <w:marLeft w:val="0"/>
          <w:marRight w:val="0"/>
          <w:marTop w:val="0"/>
          <w:marBottom w:val="0"/>
          <w:divBdr>
            <w:top w:val="none" w:sz="0" w:space="0" w:color="auto"/>
            <w:left w:val="none" w:sz="0" w:space="0" w:color="auto"/>
            <w:bottom w:val="none" w:sz="0" w:space="0" w:color="auto"/>
            <w:right w:val="none" w:sz="0" w:space="0" w:color="auto"/>
          </w:divBdr>
          <w:divsChild>
            <w:div w:id="1085496845">
              <w:marLeft w:val="0"/>
              <w:marRight w:val="0"/>
              <w:marTop w:val="0"/>
              <w:marBottom w:val="0"/>
              <w:divBdr>
                <w:top w:val="none" w:sz="0" w:space="0" w:color="auto"/>
                <w:left w:val="none" w:sz="0" w:space="0" w:color="auto"/>
                <w:bottom w:val="none" w:sz="0" w:space="0" w:color="auto"/>
                <w:right w:val="none" w:sz="0" w:space="0" w:color="auto"/>
              </w:divBdr>
              <w:divsChild>
                <w:div w:id="1720979946">
                  <w:marLeft w:val="0"/>
                  <w:marRight w:val="0"/>
                  <w:marTop w:val="0"/>
                  <w:marBottom w:val="0"/>
                  <w:divBdr>
                    <w:top w:val="none" w:sz="0" w:space="0" w:color="auto"/>
                    <w:left w:val="none" w:sz="0" w:space="0" w:color="auto"/>
                    <w:bottom w:val="none" w:sz="0" w:space="0" w:color="auto"/>
                    <w:right w:val="none" w:sz="0" w:space="0" w:color="auto"/>
                  </w:divBdr>
                  <w:divsChild>
                    <w:div w:id="12275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5235">
      <w:bodyDiv w:val="1"/>
      <w:marLeft w:val="0"/>
      <w:marRight w:val="0"/>
      <w:marTop w:val="0"/>
      <w:marBottom w:val="0"/>
      <w:divBdr>
        <w:top w:val="none" w:sz="0" w:space="0" w:color="auto"/>
        <w:left w:val="none" w:sz="0" w:space="0" w:color="auto"/>
        <w:bottom w:val="none" w:sz="0" w:space="0" w:color="auto"/>
        <w:right w:val="none" w:sz="0" w:space="0" w:color="auto"/>
      </w:divBdr>
      <w:divsChild>
        <w:div w:id="846093575">
          <w:marLeft w:val="0"/>
          <w:marRight w:val="0"/>
          <w:marTop w:val="0"/>
          <w:marBottom w:val="0"/>
          <w:divBdr>
            <w:top w:val="none" w:sz="0" w:space="0" w:color="auto"/>
            <w:left w:val="none" w:sz="0" w:space="0" w:color="auto"/>
            <w:bottom w:val="none" w:sz="0" w:space="0" w:color="auto"/>
            <w:right w:val="none" w:sz="0" w:space="0" w:color="auto"/>
          </w:divBdr>
          <w:divsChild>
            <w:div w:id="1034042637">
              <w:marLeft w:val="0"/>
              <w:marRight w:val="0"/>
              <w:marTop w:val="0"/>
              <w:marBottom w:val="0"/>
              <w:divBdr>
                <w:top w:val="none" w:sz="0" w:space="0" w:color="auto"/>
                <w:left w:val="none" w:sz="0" w:space="0" w:color="auto"/>
                <w:bottom w:val="none" w:sz="0" w:space="0" w:color="auto"/>
                <w:right w:val="none" w:sz="0" w:space="0" w:color="auto"/>
              </w:divBdr>
              <w:divsChild>
                <w:div w:id="765660159">
                  <w:marLeft w:val="0"/>
                  <w:marRight w:val="0"/>
                  <w:marTop w:val="0"/>
                  <w:marBottom w:val="0"/>
                  <w:divBdr>
                    <w:top w:val="none" w:sz="0" w:space="0" w:color="auto"/>
                    <w:left w:val="none" w:sz="0" w:space="0" w:color="auto"/>
                    <w:bottom w:val="none" w:sz="0" w:space="0" w:color="auto"/>
                    <w:right w:val="none" w:sz="0" w:space="0" w:color="auto"/>
                  </w:divBdr>
                  <w:divsChild>
                    <w:div w:id="5343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1274">
      <w:bodyDiv w:val="1"/>
      <w:marLeft w:val="0"/>
      <w:marRight w:val="0"/>
      <w:marTop w:val="0"/>
      <w:marBottom w:val="0"/>
      <w:divBdr>
        <w:top w:val="none" w:sz="0" w:space="0" w:color="auto"/>
        <w:left w:val="none" w:sz="0" w:space="0" w:color="auto"/>
        <w:bottom w:val="none" w:sz="0" w:space="0" w:color="auto"/>
        <w:right w:val="none" w:sz="0" w:space="0" w:color="auto"/>
      </w:divBdr>
      <w:divsChild>
        <w:div w:id="308363816">
          <w:marLeft w:val="0"/>
          <w:marRight w:val="0"/>
          <w:marTop w:val="0"/>
          <w:marBottom w:val="0"/>
          <w:divBdr>
            <w:top w:val="none" w:sz="0" w:space="0" w:color="auto"/>
            <w:left w:val="none" w:sz="0" w:space="0" w:color="auto"/>
            <w:bottom w:val="none" w:sz="0" w:space="0" w:color="auto"/>
            <w:right w:val="none" w:sz="0" w:space="0" w:color="auto"/>
          </w:divBdr>
          <w:divsChild>
            <w:div w:id="2004695378">
              <w:marLeft w:val="0"/>
              <w:marRight w:val="0"/>
              <w:marTop w:val="0"/>
              <w:marBottom w:val="0"/>
              <w:divBdr>
                <w:top w:val="none" w:sz="0" w:space="0" w:color="auto"/>
                <w:left w:val="none" w:sz="0" w:space="0" w:color="auto"/>
                <w:bottom w:val="none" w:sz="0" w:space="0" w:color="auto"/>
                <w:right w:val="none" w:sz="0" w:space="0" w:color="auto"/>
              </w:divBdr>
              <w:divsChild>
                <w:div w:id="1156842546">
                  <w:marLeft w:val="0"/>
                  <w:marRight w:val="0"/>
                  <w:marTop w:val="0"/>
                  <w:marBottom w:val="0"/>
                  <w:divBdr>
                    <w:top w:val="none" w:sz="0" w:space="0" w:color="auto"/>
                    <w:left w:val="none" w:sz="0" w:space="0" w:color="auto"/>
                    <w:bottom w:val="none" w:sz="0" w:space="0" w:color="auto"/>
                    <w:right w:val="none" w:sz="0" w:space="0" w:color="auto"/>
                  </w:divBdr>
                  <w:divsChild>
                    <w:div w:id="11396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81489">
      <w:bodyDiv w:val="1"/>
      <w:marLeft w:val="0"/>
      <w:marRight w:val="0"/>
      <w:marTop w:val="0"/>
      <w:marBottom w:val="0"/>
      <w:divBdr>
        <w:top w:val="none" w:sz="0" w:space="0" w:color="auto"/>
        <w:left w:val="none" w:sz="0" w:space="0" w:color="auto"/>
        <w:bottom w:val="none" w:sz="0" w:space="0" w:color="auto"/>
        <w:right w:val="none" w:sz="0" w:space="0" w:color="auto"/>
      </w:divBdr>
      <w:divsChild>
        <w:div w:id="108938522">
          <w:marLeft w:val="0"/>
          <w:marRight w:val="0"/>
          <w:marTop w:val="0"/>
          <w:marBottom w:val="0"/>
          <w:divBdr>
            <w:top w:val="none" w:sz="0" w:space="0" w:color="auto"/>
            <w:left w:val="none" w:sz="0" w:space="0" w:color="auto"/>
            <w:bottom w:val="none" w:sz="0" w:space="0" w:color="auto"/>
            <w:right w:val="none" w:sz="0" w:space="0" w:color="auto"/>
          </w:divBdr>
          <w:divsChild>
            <w:div w:id="1195268246">
              <w:marLeft w:val="0"/>
              <w:marRight w:val="0"/>
              <w:marTop w:val="0"/>
              <w:marBottom w:val="0"/>
              <w:divBdr>
                <w:top w:val="none" w:sz="0" w:space="0" w:color="auto"/>
                <w:left w:val="none" w:sz="0" w:space="0" w:color="auto"/>
                <w:bottom w:val="none" w:sz="0" w:space="0" w:color="auto"/>
                <w:right w:val="none" w:sz="0" w:space="0" w:color="auto"/>
              </w:divBdr>
              <w:divsChild>
                <w:div w:id="978070826">
                  <w:marLeft w:val="0"/>
                  <w:marRight w:val="0"/>
                  <w:marTop w:val="0"/>
                  <w:marBottom w:val="0"/>
                  <w:divBdr>
                    <w:top w:val="none" w:sz="0" w:space="0" w:color="auto"/>
                    <w:left w:val="none" w:sz="0" w:space="0" w:color="auto"/>
                    <w:bottom w:val="none" w:sz="0" w:space="0" w:color="auto"/>
                    <w:right w:val="none" w:sz="0" w:space="0" w:color="auto"/>
                  </w:divBdr>
                  <w:divsChild>
                    <w:div w:id="5799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07527">
      <w:bodyDiv w:val="1"/>
      <w:marLeft w:val="0"/>
      <w:marRight w:val="0"/>
      <w:marTop w:val="0"/>
      <w:marBottom w:val="0"/>
      <w:divBdr>
        <w:top w:val="none" w:sz="0" w:space="0" w:color="auto"/>
        <w:left w:val="none" w:sz="0" w:space="0" w:color="auto"/>
        <w:bottom w:val="none" w:sz="0" w:space="0" w:color="auto"/>
        <w:right w:val="none" w:sz="0" w:space="0" w:color="auto"/>
      </w:divBdr>
      <w:divsChild>
        <w:div w:id="133185805">
          <w:marLeft w:val="0"/>
          <w:marRight w:val="0"/>
          <w:marTop w:val="0"/>
          <w:marBottom w:val="0"/>
          <w:divBdr>
            <w:top w:val="none" w:sz="0" w:space="0" w:color="auto"/>
            <w:left w:val="none" w:sz="0" w:space="0" w:color="auto"/>
            <w:bottom w:val="none" w:sz="0" w:space="0" w:color="auto"/>
            <w:right w:val="none" w:sz="0" w:space="0" w:color="auto"/>
          </w:divBdr>
          <w:divsChild>
            <w:div w:id="1271156938">
              <w:marLeft w:val="0"/>
              <w:marRight w:val="0"/>
              <w:marTop w:val="0"/>
              <w:marBottom w:val="0"/>
              <w:divBdr>
                <w:top w:val="none" w:sz="0" w:space="0" w:color="auto"/>
                <w:left w:val="none" w:sz="0" w:space="0" w:color="auto"/>
                <w:bottom w:val="none" w:sz="0" w:space="0" w:color="auto"/>
                <w:right w:val="none" w:sz="0" w:space="0" w:color="auto"/>
              </w:divBdr>
              <w:divsChild>
                <w:div w:id="1537355905">
                  <w:marLeft w:val="0"/>
                  <w:marRight w:val="0"/>
                  <w:marTop w:val="0"/>
                  <w:marBottom w:val="0"/>
                  <w:divBdr>
                    <w:top w:val="none" w:sz="0" w:space="0" w:color="auto"/>
                    <w:left w:val="none" w:sz="0" w:space="0" w:color="auto"/>
                    <w:bottom w:val="none" w:sz="0" w:space="0" w:color="auto"/>
                    <w:right w:val="none" w:sz="0" w:space="0" w:color="auto"/>
                  </w:divBdr>
                  <w:divsChild>
                    <w:div w:id="15583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00542">
      <w:bodyDiv w:val="1"/>
      <w:marLeft w:val="0"/>
      <w:marRight w:val="0"/>
      <w:marTop w:val="0"/>
      <w:marBottom w:val="0"/>
      <w:divBdr>
        <w:top w:val="none" w:sz="0" w:space="0" w:color="auto"/>
        <w:left w:val="none" w:sz="0" w:space="0" w:color="auto"/>
        <w:bottom w:val="none" w:sz="0" w:space="0" w:color="auto"/>
        <w:right w:val="none" w:sz="0" w:space="0" w:color="auto"/>
      </w:divBdr>
      <w:divsChild>
        <w:div w:id="1953392325">
          <w:marLeft w:val="0"/>
          <w:marRight w:val="0"/>
          <w:marTop w:val="0"/>
          <w:marBottom w:val="0"/>
          <w:divBdr>
            <w:top w:val="none" w:sz="0" w:space="0" w:color="auto"/>
            <w:left w:val="none" w:sz="0" w:space="0" w:color="auto"/>
            <w:bottom w:val="none" w:sz="0" w:space="0" w:color="auto"/>
            <w:right w:val="none" w:sz="0" w:space="0" w:color="auto"/>
          </w:divBdr>
          <w:divsChild>
            <w:div w:id="1905984899">
              <w:marLeft w:val="0"/>
              <w:marRight w:val="0"/>
              <w:marTop w:val="0"/>
              <w:marBottom w:val="0"/>
              <w:divBdr>
                <w:top w:val="none" w:sz="0" w:space="0" w:color="auto"/>
                <w:left w:val="none" w:sz="0" w:space="0" w:color="auto"/>
                <w:bottom w:val="none" w:sz="0" w:space="0" w:color="auto"/>
                <w:right w:val="none" w:sz="0" w:space="0" w:color="auto"/>
              </w:divBdr>
              <w:divsChild>
                <w:div w:id="2242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6993">
      <w:bodyDiv w:val="1"/>
      <w:marLeft w:val="0"/>
      <w:marRight w:val="0"/>
      <w:marTop w:val="0"/>
      <w:marBottom w:val="0"/>
      <w:divBdr>
        <w:top w:val="none" w:sz="0" w:space="0" w:color="auto"/>
        <w:left w:val="none" w:sz="0" w:space="0" w:color="auto"/>
        <w:bottom w:val="none" w:sz="0" w:space="0" w:color="auto"/>
        <w:right w:val="none" w:sz="0" w:space="0" w:color="auto"/>
      </w:divBdr>
      <w:divsChild>
        <w:div w:id="1452625110">
          <w:marLeft w:val="0"/>
          <w:marRight w:val="0"/>
          <w:marTop w:val="0"/>
          <w:marBottom w:val="0"/>
          <w:divBdr>
            <w:top w:val="none" w:sz="0" w:space="0" w:color="auto"/>
            <w:left w:val="none" w:sz="0" w:space="0" w:color="auto"/>
            <w:bottom w:val="none" w:sz="0" w:space="0" w:color="auto"/>
            <w:right w:val="none" w:sz="0" w:space="0" w:color="auto"/>
          </w:divBdr>
          <w:divsChild>
            <w:div w:id="608239782">
              <w:marLeft w:val="0"/>
              <w:marRight w:val="0"/>
              <w:marTop w:val="0"/>
              <w:marBottom w:val="0"/>
              <w:divBdr>
                <w:top w:val="none" w:sz="0" w:space="0" w:color="auto"/>
                <w:left w:val="none" w:sz="0" w:space="0" w:color="auto"/>
                <w:bottom w:val="none" w:sz="0" w:space="0" w:color="auto"/>
                <w:right w:val="none" w:sz="0" w:space="0" w:color="auto"/>
              </w:divBdr>
              <w:divsChild>
                <w:div w:id="1592546918">
                  <w:marLeft w:val="0"/>
                  <w:marRight w:val="0"/>
                  <w:marTop w:val="0"/>
                  <w:marBottom w:val="0"/>
                  <w:divBdr>
                    <w:top w:val="none" w:sz="0" w:space="0" w:color="auto"/>
                    <w:left w:val="none" w:sz="0" w:space="0" w:color="auto"/>
                    <w:bottom w:val="none" w:sz="0" w:space="0" w:color="auto"/>
                    <w:right w:val="none" w:sz="0" w:space="0" w:color="auto"/>
                  </w:divBdr>
                  <w:divsChild>
                    <w:div w:id="12503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31479">
      <w:bodyDiv w:val="1"/>
      <w:marLeft w:val="0"/>
      <w:marRight w:val="0"/>
      <w:marTop w:val="0"/>
      <w:marBottom w:val="0"/>
      <w:divBdr>
        <w:top w:val="none" w:sz="0" w:space="0" w:color="auto"/>
        <w:left w:val="none" w:sz="0" w:space="0" w:color="auto"/>
        <w:bottom w:val="none" w:sz="0" w:space="0" w:color="auto"/>
        <w:right w:val="none" w:sz="0" w:space="0" w:color="auto"/>
      </w:divBdr>
      <w:divsChild>
        <w:div w:id="933056403">
          <w:marLeft w:val="0"/>
          <w:marRight w:val="0"/>
          <w:marTop w:val="0"/>
          <w:marBottom w:val="0"/>
          <w:divBdr>
            <w:top w:val="none" w:sz="0" w:space="0" w:color="auto"/>
            <w:left w:val="none" w:sz="0" w:space="0" w:color="auto"/>
            <w:bottom w:val="none" w:sz="0" w:space="0" w:color="auto"/>
            <w:right w:val="none" w:sz="0" w:space="0" w:color="auto"/>
          </w:divBdr>
          <w:divsChild>
            <w:div w:id="975646037">
              <w:marLeft w:val="0"/>
              <w:marRight w:val="0"/>
              <w:marTop w:val="0"/>
              <w:marBottom w:val="0"/>
              <w:divBdr>
                <w:top w:val="none" w:sz="0" w:space="0" w:color="auto"/>
                <w:left w:val="none" w:sz="0" w:space="0" w:color="auto"/>
                <w:bottom w:val="none" w:sz="0" w:space="0" w:color="auto"/>
                <w:right w:val="none" w:sz="0" w:space="0" w:color="auto"/>
              </w:divBdr>
              <w:divsChild>
                <w:div w:id="1786532">
                  <w:marLeft w:val="0"/>
                  <w:marRight w:val="0"/>
                  <w:marTop w:val="0"/>
                  <w:marBottom w:val="0"/>
                  <w:divBdr>
                    <w:top w:val="none" w:sz="0" w:space="0" w:color="auto"/>
                    <w:left w:val="none" w:sz="0" w:space="0" w:color="auto"/>
                    <w:bottom w:val="none" w:sz="0" w:space="0" w:color="auto"/>
                    <w:right w:val="none" w:sz="0" w:space="0" w:color="auto"/>
                  </w:divBdr>
                  <w:divsChild>
                    <w:div w:id="579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212985">
      <w:bodyDiv w:val="1"/>
      <w:marLeft w:val="0"/>
      <w:marRight w:val="0"/>
      <w:marTop w:val="0"/>
      <w:marBottom w:val="0"/>
      <w:divBdr>
        <w:top w:val="none" w:sz="0" w:space="0" w:color="auto"/>
        <w:left w:val="none" w:sz="0" w:space="0" w:color="auto"/>
        <w:bottom w:val="none" w:sz="0" w:space="0" w:color="auto"/>
        <w:right w:val="none" w:sz="0" w:space="0" w:color="auto"/>
      </w:divBdr>
      <w:divsChild>
        <w:div w:id="2092652309">
          <w:marLeft w:val="0"/>
          <w:marRight w:val="0"/>
          <w:marTop w:val="0"/>
          <w:marBottom w:val="0"/>
          <w:divBdr>
            <w:top w:val="none" w:sz="0" w:space="0" w:color="auto"/>
            <w:left w:val="none" w:sz="0" w:space="0" w:color="auto"/>
            <w:bottom w:val="none" w:sz="0" w:space="0" w:color="auto"/>
            <w:right w:val="none" w:sz="0" w:space="0" w:color="auto"/>
          </w:divBdr>
          <w:divsChild>
            <w:div w:id="1703243807">
              <w:marLeft w:val="0"/>
              <w:marRight w:val="0"/>
              <w:marTop w:val="0"/>
              <w:marBottom w:val="0"/>
              <w:divBdr>
                <w:top w:val="none" w:sz="0" w:space="0" w:color="auto"/>
                <w:left w:val="none" w:sz="0" w:space="0" w:color="auto"/>
                <w:bottom w:val="none" w:sz="0" w:space="0" w:color="auto"/>
                <w:right w:val="none" w:sz="0" w:space="0" w:color="auto"/>
              </w:divBdr>
              <w:divsChild>
                <w:div w:id="362480272">
                  <w:marLeft w:val="0"/>
                  <w:marRight w:val="0"/>
                  <w:marTop w:val="0"/>
                  <w:marBottom w:val="0"/>
                  <w:divBdr>
                    <w:top w:val="none" w:sz="0" w:space="0" w:color="auto"/>
                    <w:left w:val="none" w:sz="0" w:space="0" w:color="auto"/>
                    <w:bottom w:val="none" w:sz="0" w:space="0" w:color="auto"/>
                    <w:right w:val="none" w:sz="0" w:space="0" w:color="auto"/>
                  </w:divBdr>
                  <w:divsChild>
                    <w:div w:id="20339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7522">
      <w:bodyDiv w:val="1"/>
      <w:marLeft w:val="0"/>
      <w:marRight w:val="0"/>
      <w:marTop w:val="0"/>
      <w:marBottom w:val="0"/>
      <w:divBdr>
        <w:top w:val="none" w:sz="0" w:space="0" w:color="auto"/>
        <w:left w:val="none" w:sz="0" w:space="0" w:color="auto"/>
        <w:bottom w:val="none" w:sz="0" w:space="0" w:color="auto"/>
        <w:right w:val="none" w:sz="0" w:space="0" w:color="auto"/>
      </w:divBdr>
      <w:divsChild>
        <w:div w:id="905408916">
          <w:marLeft w:val="0"/>
          <w:marRight w:val="0"/>
          <w:marTop w:val="0"/>
          <w:marBottom w:val="0"/>
          <w:divBdr>
            <w:top w:val="none" w:sz="0" w:space="0" w:color="auto"/>
            <w:left w:val="none" w:sz="0" w:space="0" w:color="auto"/>
            <w:bottom w:val="none" w:sz="0" w:space="0" w:color="auto"/>
            <w:right w:val="none" w:sz="0" w:space="0" w:color="auto"/>
          </w:divBdr>
          <w:divsChild>
            <w:div w:id="708266581">
              <w:marLeft w:val="0"/>
              <w:marRight w:val="0"/>
              <w:marTop w:val="0"/>
              <w:marBottom w:val="0"/>
              <w:divBdr>
                <w:top w:val="none" w:sz="0" w:space="0" w:color="auto"/>
                <w:left w:val="none" w:sz="0" w:space="0" w:color="auto"/>
                <w:bottom w:val="none" w:sz="0" w:space="0" w:color="auto"/>
                <w:right w:val="none" w:sz="0" w:space="0" w:color="auto"/>
              </w:divBdr>
              <w:divsChild>
                <w:div w:id="796294094">
                  <w:marLeft w:val="0"/>
                  <w:marRight w:val="0"/>
                  <w:marTop w:val="0"/>
                  <w:marBottom w:val="0"/>
                  <w:divBdr>
                    <w:top w:val="none" w:sz="0" w:space="0" w:color="auto"/>
                    <w:left w:val="none" w:sz="0" w:space="0" w:color="auto"/>
                    <w:bottom w:val="none" w:sz="0" w:space="0" w:color="auto"/>
                    <w:right w:val="none" w:sz="0" w:space="0" w:color="auto"/>
                  </w:divBdr>
                  <w:divsChild>
                    <w:div w:id="18122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16835">
      <w:bodyDiv w:val="1"/>
      <w:marLeft w:val="0"/>
      <w:marRight w:val="0"/>
      <w:marTop w:val="0"/>
      <w:marBottom w:val="0"/>
      <w:divBdr>
        <w:top w:val="none" w:sz="0" w:space="0" w:color="auto"/>
        <w:left w:val="none" w:sz="0" w:space="0" w:color="auto"/>
        <w:bottom w:val="none" w:sz="0" w:space="0" w:color="auto"/>
        <w:right w:val="none" w:sz="0" w:space="0" w:color="auto"/>
      </w:divBdr>
      <w:divsChild>
        <w:div w:id="1978218836">
          <w:marLeft w:val="0"/>
          <w:marRight w:val="0"/>
          <w:marTop w:val="0"/>
          <w:marBottom w:val="0"/>
          <w:divBdr>
            <w:top w:val="none" w:sz="0" w:space="0" w:color="auto"/>
            <w:left w:val="none" w:sz="0" w:space="0" w:color="auto"/>
            <w:bottom w:val="none" w:sz="0" w:space="0" w:color="auto"/>
            <w:right w:val="none" w:sz="0" w:space="0" w:color="auto"/>
          </w:divBdr>
          <w:divsChild>
            <w:div w:id="1401832382">
              <w:marLeft w:val="0"/>
              <w:marRight w:val="0"/>
              <w:marTop w:val="0"/>
              <w:marBottom w:val="0"/>
              <w:divBdr>
                <w:top w:val="none" w:sz="0" w:space="0" w:color="auto"/>
                <w:left w:val="none" w:sz="0" w:space="0" w:color="auto"/>
                <w:bottom w:val="none" w:sz="0" w:space="0" w:color="auto"/>
                <w:right w:val="none" w:sz="0" w:space="0" w:color="auto"/>
              </w:divBdr>
              <w:divsChild>
                <w:div w:id="1411729715">
                  <w:marLeft w:val="0"/>
                  <w:marRight w:val="0"/>
                  <w:marTop w:val="0"/>
                  <w:marBottom w:val="0"/>
                  <w:divBdr>
                    <w:top w:val="none" w:sz="0" w:space="0" w:color="auto"/>
                    <w:left w:val="none" w:sz="0" w:space="0" w:color="auto"/>
                    <w:bottom w:val="none" w:sz="0" w:space="0" w:color="auto"/>
                    <w:right w:val="none" w:sz="0" w:space="0" w:color="auto"/>
                  </w:divBdr>
                  <w:divsChild>
                    <w:div w:id="3037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25694">
      <w:bodyDiv w:val="1"/>
      <w:marLeft w:val="0"/>
      <w:marRight w:val="0"/>
      <w:marTop w:val="0"/>
      <w:marBottom w:val="0"/>
      <w:divBdr>
        <w:top w:val="none" w:sz="0" w:space="0" w:color="auto"/>
        <w:left w:val="none" w:sz="0" w:space="0" w:color="auto"/>
        <w:bottom w:val="none" w:sz="0" w:space="0" w:color="auto"/>
        <w:right w:val="none" w:sz="0" w:space="0" w:color="auto"/>
      </w:divBdr>
      <w:divsChild>
        <w:div w:id="755446363">
          <w:marLeft w:val="0"/>
          <w:marRight w:val="0"/>
          <w:marTop w:val="0"/>
          <w:marBottom w:val="0"/>
          <w:divBdr>
            <w:top w:val="none" w:sz="0" w:space="0" w:color="auto"/>
            <w:left w:val="none" w:sz="0" w:space="0" w:color="auto"/>
            <w:bottom w:val="none" w:sz="0" w:space="0" w:color="auto"/>
            <w:right w:val="none" w:sz="0" w:space="0" w:color="auto"/>
          </w:divBdr>
          <w:divsChild>
            <w:div w:id="1269705158">
              <w:marLeft w:val="0"/>
              <w:marRight w:val="0"/>
              <w:marTop w:val="0"/>
              <w:marBottom w:val="0"/>
              <w:divBdr>
                <w:top w:val="none" w:sz="0" w:space="0" w:color="auto"/>
                <w:left w:val="none" w:sz="0" w:space="0" w:color="auto"/>
                <w:bottom w:val="none" w:sz="0" w:space="0" w:color="auto"/>
                <w:right w:val="none" w:sz="0" w:space="0" w:color="auto"/>
              </w:divBdr>
              <w:divsChild>
                <w:div w:id="10975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08212">
      <w:bodyDiv w:val="1"/>
      <w:marLeft w:val="0"/>
      <w:marRight w:val="0"/>
      <w:marTop w:val="0"/>
      <w:marBottom w:val="0"/>
      <w:divBdr>
        <w:top w:val="none" w:sz="0" w:space="0" w:color="auto"/>
        <w:left w:val="none" w:sz="0" w:space="0" w:color="auto"/>
        <w:bottom w:val="none" w:sz="0" w:space="0" w:color="auto"/>
        <w:right w:val="none" w:sz="0" w:space="0" w:color="auto"/>
      </w:divBdr>
      <w:divsChild>
        <w:div w:id="751315109">
          <w:marLeft w:val="0"/>
          <w:marRight w:val="0"/>
          <w:marTop w:val="0"/>
          <w:marBottom w:val="0"/>
          <w:divBdr>
            <w:top w:val="none" w:sz="0" w:space="0" w:color="auto"/>
            <w:left w:val="none" w:sz="0" w:space="0" w:color="auto"/>
            <w:bottom w:val="none" w:sz="0" w:space="0" w:color="auto"/>
            <w:right w:val="none" w:sz="0" w:space="0" w:color="auto"/>
          </w:divBdr>
          <w:divsChild>
            <w:div w:id="1734741137">
              <w:marLeft w:val="0"/>
              <w:marRight w:val="0"/>
              <w:marTop w:val="0"/>
              <w:marBottom w:val="0"/>
              <w:divBdr>
                <w:top w:val="none" w:sz="0" w:space="0" w:color="auto"/>
                <w:left w:val="none" w:sz="0" w:space="0" w:color="auto"/>
                <w:bottom w:val="none" w:sz="0" w:space="0" w:color="auto"/>
                <w:right w:val="none" w:sz="0" w:space="0" w:color="auto"/>
              </w:divBdr>
              <w:divsChild>
                <w:div w:id="1346785269">
                  <w:marLeft w:val="0"/>
                  <w:marRight w:val="0"/>
                  <w:marTop w:val="0"/>
                  <w:marBottom w:val="0"/>
                  <w:divBdr>
                    <w:top w:val="none" w:sz="0" w:space="0" w:color="auto"/>
                    <w:left w:val="none" w:sz="0" w:space="0" w:color="auto"/>
                    <w:bottom w:val="none" w:sz="0" w:space="0" w:color="auto"/>
                    <w:right w:val="none" w:sz="0" w:space="0" w:color="auto"/>
                  </w:divBdr>
                  <w:divsChild>
                    <w:div w:id="79109431">
                      <w:marLeft w:val="0"/>
                      <w:marRight w:val="0"/>
                      <w:marTop w:val="0"/>
                      <w:marBottom w:val="0"/>
                      <w:divBdr>
                        <w:top w:val="none" w:sz="0" w:space="0" w:color="auto"/>
                        <w:left w:val="none" w:sz="0" w:space="0" w:color="auto"/>
                        <w:bottom w:val="none" w:sz="0" w:space="0" w:color="auto"/>
                        <w:right w:val="none" w:sz="0" w:space="0" w:color="auto"/>
                      </w:divBdr>
                    </w:div>
                  </w:divsChild>
                </w:div>
                <w:div w:id="796341560">
                  <w:marLeft w:val="0"/>
                  <w:marRight w:val="0"/>
                  <w:marTop w:val="0"/>
                  <w:marBottom w:val="0"/>
                  <w:divBdr>
                    <w:top w:val="none" w:sz="0" w:space="0" w:color="auto"/>
                    <w:left w:val="none" w:sz="0" w:space="0" w:color="auto"/>
                    <w:bottom w:val="none" w:sz="0" w:space="0" w:color="auto"/>
                    <w:right w:val="none" w:sz="0" w:space="0" w:color="auto"/>
                  </w:divBdr>
                  <w:divsChild>
                    <w:div w:id="220873804">
                      <w:marLeft w:val="0"/>
                      <w:marRight w:val="0"/>
                      <w:marTop w:val="0"/>
                      <w:marBottom w:val="0"/>
                      <w:divBdr>
                        <w:top w:val="none" w:sz="0" w:space="0" w:color="auto"/>
                        <w:left w:val="none" w:sz="0" w:space="0" w:color="auto"/>
                        <w:bottom w:val="none" w:sz="0" w:space="0" w:color="auto"/>
                        <w:right w:val="none" w:sz="0" w:space="0" w:color="auto"/>
                      </w:divBdr>
                    </w:div>
                    <w:div w:id="1192567665">
                      <w:marLeft w:val="0"/>
                      <w:marRight w:val="0"/>
                      <w:marTop w:val="0"/>
                      <w:marBottom w:val="0"/>
                      <w:divBdr>
                        <w:top w:val="none" w:sz="0" w:space="0" w:color="auto"/>
                        <w:left w:val="none" w:sz="0" w:space="0" w:color="auto"/>
                        <w:bottom w:val="none" w:sz="0" w:space="0" w:color="auto"/>
                        <w:right w:val="none" w:sz="0" w:space="0" w:color="auto"/>
                      </w:divBdr>
                    </w:div>
                  </w:divsChild>
                </w:div>
                <w:div w:id="279381924">
                  <w:marLeft w:val="0"/>
                  <w:marRight w:val="0"/>
                  <w:marTop w:val="0"/>
                  <w:marBottom w:val="0"/>
                  <w:divBdr>
                    <w:top w:val="none" w:sz="0" w:space="0" w:color="auto"/>
                    <w:left w:val="none" w:sz="0" w:space="0" w:color="auto"/>
                    <w:bottom w:val="none" w:sz="0" w:space="0" w:color="auto"/>
                    <w:right w:val="none" w:sz="0" w:space="0" w:color="auto"/>
                  </w:divBdr>
                  <w:divsChild>
                    <w:div w:id="748893265">
                      <w:marLeft w:val="0"/>
                      <w:marRight w:val="0"/>
                      <w:marTop w:val="0"/>
                      <w:marBottom w:val="0"/>
                      <w:divBdr>
                        <w:top w:val="none" w:sz="0" w:space="0" w:color="auto"/>
                        <w:left w:val="none" w:sz="0" w:space="0" w:color="auto"/>
                        <w:bottom w:val="none" w:sz="0" w:space="0" w:color="auto"/>
                        <w:right w:val="none" w:sz="0" w:space="0" w:color="auto"/>
                      </w:divBdr>
                    </w:div>
                  </w:divsChild>
                </w:div>
                <w:div w:id="769621581">
                  <w:marLeft w:val="0"/>
                  <w:marRight w:val="0"/>
                  <w:marTop w:val="0"/>
                  <w:marBottom w:val="0"/>
                  <w:divBdr>
                    <w:top w:val="none" w:sz="0" w:space="0" w:color="auto"/>
                    <w:left w:val="none" w:sz="0" w:space="0" w:color="auto"/>
                    <w:bottom w:val="none" w:sz="0" w:space="0" w:color="auto"/>
                    <w:right w:val="none" w:sz="0" w:space="0" w:color="auto"/>
                  </w:divBdr>
                  <w:divsChild>
                    <w:div w:id="383330336">
                      <w:marLeft w:val="0"/>
                      <w:marRight w:val="0"/>
                      <w:marTop w:val="0"/>
                      <w:marBottom w:val="0"/>
                      <w:divBdr>
                        <w:top w:val="none" w:sz="0" w:space="0" w:color="auto"/>
                        <w:left w:val="none" w:sz="0" w:space="0" w:color="auto"/>
                        <w:bottom w:val="none" w:sz="0" w:space="0" w:color="auto"/>
                        <w:right w:val="none" w:sz="0" w:space="0" w:color="auto"/>
                      </w:divBdr>
                    </w:div>
                    <w:div w:id="1801650914">
                      <w:marLeft w:val="0"/>
                      <w:marRight w:val="0"/>
                      <w:marTop w:val="0"/>
                      <w:marBottom w:val="0"/>
                      <w:divBdr>
                        <w:top w:val="none" w:sz="0" w:space="0" w:color="auto"/>
                        <w:left w:val="none" w:sz="0" w:space="0" w:color="auto"/>
                        <w:bottom w:val="none" w:sz="0" w:space="0" w:color="auto"/>
                        <w:right w:val="none" w:sz="0" w:space="0" w:color="auto"/>
                      </w:divBdr>
                    </w:div>
                  </w:divsChild>
                </w:div>
                <w:div w:id="104739610">
                  <w:marLeft w:val="0"/>
                  <w:marRight w:val="0"/>
                  <w:marTop w:val="0"/>
                  <w:marBottom w:val="0"/>
                  <w:divBdr>
                    <w:top w:val="none" w:sz="0" w:space="0" w:color="auto"/>
                    <w:left w:val="none" w:sz="0" w:space="0" w:color="auto"/>
                    <w:bottom w:val="none" w:sz="0" w:space="0" w:color="auto"/>
                    <w:right w:val="none" w:sz="0" w:space="0" w:color="auto"/>
                  </w:divBdr>
                  <w:divsChild>
                    <w:div w:id="132717066">
                      <w:marLeft w:val="0"/>
                      <w:marRight w:val="0"/>
                      <w:marTop w:val="0"/>
                      <w:marBottom w:val="0"/>
                      <w:divBdr>
                        <w:top w:val="none" w:sz="0" w:space="0" w:color="auto"/>
                        <w:left w:val="none" w:sz="0" w:space="0" w:color="auto"/>
                        <w:bottom w:val="none" w:sz="0" w:space="0" w:color="auto"/>
                        <w:right w:val="none" w:sz="0" w:space="0" w:color="auto"/>
                      </w:divBdr>
                    </w:div>
                  </w:divsChild>
                </w:div>
                <w:div w:id="1500926012">
                  <w:marLeft w:val="0"/>
                  <w:marRight w:val="0"/>
                  <w:marTop w:val="0"/>
                  <w:marBottom w:val="0"/>
                  <w:divBdr>
                    <w:top w:val="none" w:sz="0" w:space="0" w:color="auto"/>
                    <w:left w:val="none" w:sz="0" w:space="0" w:color="auto"/>
                    <w:bottom w:val="none" w:sz="0" w:space="0" w:color="auto"/>
                    <w:right w:val="none" w:sz="0" w:space="0" w:color="auto"/>
                  </w:divBdr>
                  <w:divsChild>
                    <w:div w:id="1942253800">
                      <w:marLeft w:val="0"/>
                      <w:marRight w:val="0"/>
                      <w:marTop w:val="0"/>
                      <w:marBottom w:val="0"/>
                      <w:divBdr>
                        <w:top w:val="none" w:sz="0" w:space="0" w:color="auto"/>
                        <w:left w:val="none" w:sz="0" w:space="0" w:color="auto"/>
                        <w:bottom w:val="none" w:sz="0" w:space="0" w:color="auto"/>
                        <w:right w:val="none" w:sz="0" w:space="0" w:color="auto"/>
                      </w:divBdr>
                    </w:div>
                    <w:div w:id="480077069">
                      <w:marLeft w:val="0"/>
                      <w:marRight w:val="0"/>
                      <w:marTop w:val="0"/>
                      <w:marBottom w:val="0"/>
                      <w:divBdr>
                        <w:top w:val="none" w:sz="0" w:space="0" w:color="auto"/>
                        <w:left w:val="none" w:sz="0" w:space="0" w:color="auto"/>
                        <w:bottom w:val="none" w:sz="0" w:space="0" w:color="auto"/>
                        <w:right w:val="none" w:sz="0" w:space="0" w:color="auto"/>
                      </w:divBdr>
                    </w:div>
                  </w:divsChild>
                </w:div>
                <w:div w:id="1252818713">
                  <w:marLeft w:val="0"/>
                  <w:marRight w:val="0"/>
                  <w:marTop w:val="0"/>
                  <w:marBottom w:val="0"/>
                  <w:divBdr>
                    <w:top w:val="none" w:sz="0" w:space="0" w:color="auto"/>
                    <w:left w:val="none" w:sz="0" w:space="0" w:color="auto"/>
                    <w:bottom w:val="none" w:sz="0" w:space="0" w:color="auto"/>
                    <w:right w:val="none" w:sz="0" w:space="0" w:color="auto"/>
                  </w:divBdr>
                  <w:divsChild>
                    <w:div w:id="697583189">
                      <w:marLeft w:val="0"/>
                      <w:marRight w:val="0"/>
                      <w:marTop w:val="0"/>
                      <w:marBottom w:val="0"/>
                      <w:divBdr>
                        <w:top w:val="none" w:sz="0" w:space="0" w:color="auto"/>
                        <w:left w:val="none" w:sz="0" w:space="0" w:color="auto"/>
                        <w:bottom w:val="none" w:sz="0" w:space="0" w:color="auto"/>
                        <w:right w:val="none" w:sz="0" w:space="0" w:color="auto"/>
                      </w:divBdr>
                    </w:div>
                  </w:divsChild>
                </w:div>
                <w:div w:id="178006229">
                  <w:marLeft w:val="0"/>
                  <w:marRight w:val="0"/>
                  <w:marTop w:val="0"/>
                  <w:marBottom w:val="0"/>
                  <w:divBdr>
                    <w:top w:val="none" w:sz="0" w:space="0" w:color="auto"/>
                    <w:left w:val="none" w:sz="0" w:space="0" w:color="auto"/>
                    <w:bottom w:val="none" w:sz="0" w:space="0" w:color="auto"/>
                    <w:right w:val="none" w:sz="0" w:space="0" w:color="auto"/>
                  </w:divBdr>
                  <w:divsChild>
                    <w:div w:id="402219147">
                      <w:marLeft w:val="0"/>
                      <w:marRight w:val="0"/>
                      <w:marTop w:val="0"/>
                      <w:marBottom w:val="0"/>
                      <w:divBdr>
                        <w:top w:val="none" w:sz="0" w:space="0" w:color="auto"/>
                        <w:left w:val="none" w:sz="0" w:space="0" w:color="auto"/>
                        <w:bottom w:val="none" w:sz="0" w:space="0" w:color="auto"/>
                        <w:right w:val="none" w:sz="0" w:space="0" w:color="auto"/>
                      </w:divBdr>
                    </w:div>
                    <w:div w:id="1336299249">
                      <w:marLeft w:val="0"/>
                      <w:marRight w:val="0"/>
                      <w:marTop w:val="0"/>
                      <w:marBottom w:val="0"/>
                      <w:divBdr>
                        <w:top w:val="none" w:sz="0" w:space="0" w:color="auto"/>
                        <w:left w:val="none" w:sz="0" w:space="0" w:color="auto"/>
                        <w:bottom w:val="none" w:sz="0" w:space="0" w:color="auto"/>
                        <w:right w:val="none" w:sz="0" w:space="0" w:color="auto"/>
                      </w:divBdr>
                    </w:div>
                  </w:divsChild>
                </w:div>
                <w:div w:id="673072231">
                  <w:marLeft w:val="0"/>
                  <w:marRight w:val="0"/>
                  <w:marTop w:val="0"/>
                  <w:marBottom w:val="0"/>
                  <w:divBdr>
                    <w:top w:val="none" w:sz="0" w:space="0" w:color="auto"/>
                    <w:left w:val="none" w:sz="0" w:space="0" w:color="auto"/>
                    <w:bottom w:val="none" w:sz="0" w:space="0" w:color="auto"/>
                    <w:right w:val="none" w:sz="0" w:space="0" w:color="auto"/>
                  </w:divBdr>
                  <w:divsChild>
                    <w:div w:id="2038965295">
                      <w:marLeft w:val="0"/>
                      <w:marRight w:val="0"/>
                      <w:marTop w:val="0"/>
                      <w:marBottom w:val="0"/>
                      <w:divBdr>
                        <w:top w:val="none" w:sz="0" w:space="0" w:color="auto"/>
                        <w:left w:val="none" w:sz="0" w:space="0" w:color="auto"/>
                        <w:bottom w:val="none" w:sz="0" w:space="0" w:color="auto"/>
                        <w:right w:val="none" w:sz="0" w:space="0" w:color="auto"/>
                      </w:divBdr>
                    </w:div>
                  </w:divsChild>
                </w:div>
                <w:div w:id="920599635">
                  <w:marLeft w:val="0"/>
                  <w:marRight w:val="0"/>
                  <w:marTop w:val="0"/>
                  <w:marBottom w:val="0"/>
                  <w:divBdr>
                    <w:top w:val="none" w:sz="0" w:space="0" w:color="auto"/>
                    <w:left w:val="none" w:sz="0" w:space="0" w:color="auto"/>
                    <w:bottom w:val="none" w:sz="0" w:space="0" w:color="auto"/>
                    <w:right w:val="none" w:sz="0" w:space="0" w:color="auto"/>
                  </w:divBdr>
                  <w:divsChild>
                    <w:div w:id="8235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5128">
          <w:marLeft w:val="0"/>
          <w:marRight w:val="0"/>
          <w:marTop w:val="0"/>
          <w:marBottom w:val="0"/>
          <w:divBdr>
            <w:top w:val="none" w:sz="0" w:space="0" w:color="auto"/>
            <w:left w:val="none" w:sz="0" w:space="0" w:color="auto"/>
            <w:bottom w:val="none" w:sz="0" w:space="0" w:color="auto"/>
            <w:right w:val="none" w:sz="0" w:space="0" w:color="auto"/>
          </w:divBdr>
          <w:divsChild>
            <w:div w:id="1842351167">
              <w:marLeft w:val="0"/>
              <w:marRight w:val="0"/>
              <w:marTop w:val="0"/>
              <w:marBottom w:val="0"/>
              <w:divBdr>
                <w:top w:val="none" w:sz="0" w:space="0" w:color="auto"/>
                <w:left w:val="none" w:sz="0" w:space="0" w:color="auto"/>
                <w:bottom w:val="none" w:sz="0" w:space="0" w:color="auto"/>
                <w:right w:val="none" w:sz="0" w:space="0" w:color="auto"/>
              </w:divBdr>
              <w:divsChild>
                <w:div w:id="1142430645">
                  <w:marLeft w:val="0"/>
                  <w:marRight w:val="0"/>
                  <w:marTop w:val="0"/>
                  <w:marBottom w:val="0"/>
                  <w:divBdr>
                    <w:top w:val="none" w:sz="0" w:space="0" w:color="auto"/>
                    <w:left w:val="none" w:sz="0" w:space="0" w:color="auto"/>
                    <w:bottom w:val="none" w:sz="0" w:space="0" w:color="auto"/>
                    <w:right w:val="none" w:sz="0" w:space="0" w:color="auto"/>
                  </w:divBdr>
                </w:div>
              </w:divsChild>
            </w:div>
            <w:div w:id="167215084">
              <w:marLeft w:val="0"/>
              <w:marRight w:val="0"/>
              <w:marTop w:val="0"/>
              <w:marBottom w:val="0"/>
              <w:divBdr>
                <w:top w:val="none" w:sz="0" w:space="0" w:color="auto"/>
                <w:left w:val="none" w:sz="0" w:space="0" w:color="auto"/>
                <w:bottom w:val="none" w:sz="0" w:space="0" w:color="auto"/>
                <w:right w:val="none" w:sz="0" w:space="0" w:color="auto"/>
              </w:divBdr>
              <w:divsChild>
                <w:div w:id="1317226675">
                  <w:marLeft w:val="0"/>
                  <w:marRight w:val="0"/>
                  <w:marTop w:val="0"/>
                  <w:marBottom w:val="0"/>
                  <w:divBdr>
                    <w:top w:val="none" w:sz="0" w:space="0" w:color="auto"/>
                    <w:left w:val="none" w:sz="0" w:space="0" w:color="auto"/>
                    <w:bottom w:val="none" w:sz="0" w:space="0" w:color="auto"/>
                    <w:right w:val="none" w:sz="0" w:space="0" w:color="auto"/>
                  </w:divBdr>
                </w:div>
              </w:divsChild>
            </w:div>
            <w:div w:id="364520537">
              <w:marLeft w:val="0"/>
              <w:marRight w:val="0"/>
              <w:marTop w:val="0"/>
              <w:marBottom w:val="0"/>
              <w:divBdr>
                <w:top w:val="none" w:sz="0" w:space="0" w:color="auto"/>
                <w:left w:val="none" w:sz="0" w:space="0" w:color="auto"/>
                <w:bottom w:val="none" w:sz="0" w:space="0" w:color="auto"/>
                <w:right w:val="none" w:sz="0" w:space="0" w:color="auto"/>
              </w:divBdr>
              <w:divsChild>
                <w:div w:id="728848291">
                  <w:marLeft w:val="0"/>
                  <w:marRight w:val="0"/>
                  <w:marTop w:val="0"/>
                  <w:marBottom w:val="0"/>
                  <w:divBdr>
                    <w:top w:val="none" w:sz="0" w:space="0" w:color="auto"/>
                    <w:left w:val="none" w:sz="0" w:space="0" w:color="auto"/>
                    <w:bottom w:val="none" w:sz="0" w:space="0" w:color="auto"/>
                    <w:right w:val="none" w:sz="0" w:space="0" w:color="auto"/>
                  </w:divBdr>
                </w:div>
                <w:div w:id="739862209">
                  <w:marLeft w:val="0"/>
                  <w:marRight w:val="0"/>
                  <w:marTop w:val="0"/>
                  <w:marBottom w:val="0"/>
                  <w:divBdr>
                    <w:top w:val="none" w:sz="0" w:space="0" w:color="auto"/>
                    <w:left w:val="none" w:sz="0" w:space="0" w:color="auto"/>
                    <w:bottom w:val="none" w:sz="0" w:space="0" w:color="auto"/>
                    <w:right w:val="none" w:sz="0" w:space="0" w:color="auto"/>
                  </w:divBdr>
                </w:div>
              </w:divsChild>
            </w:div>
            <w:div w:id="1504588764">
              <w:marLeft w:val="0"/>
              <w:marRight w:val="0"/>
              <w:marTop w:val="0"/>
              <w:marBottom w:val="0"/>
              <w:divBdr>
                <w:top w:val="none" w:sz="0" w:space="0" w:color="auto"/>
                <w:left w:val="none" w:sz="0" w:space="0" w:color="auto"/>
                <w:bottom w:val="none" w:sz="0" w:space="0" w:color="auto"/>
                <w:right w:val="none" w:sz="0" w:space="0" w:color="auto"/>
              </w:divBdr>
              <w:divsChild>
                <w:div w:id="123735724">
                  <w:marLeft w:val="0"/>
                  <w:marRight w:val="0"/>
                  <w:marTop w:val="0"/>
                  <w:marBottom w:val="0"/>
                  <w:divBdr>
                    <w:top w:val="none" w:sz="0" w:space="0" w:color="auto"/>
                    <w:left w:val="none" w:sz="0" w:space="0" w:color="auto"/>
                    <w:bottom w:val="none" w:sz="0" w:space="0" w:color="auto"/>
                    <w:right w:val="none" w:sz="0" w:space="0" w:color="auto"/>
                  </w:divBdr>
                </w:div>
              </w:divsChild>
            </w:div>
            <w:div w:id="1949387810">
              <w:marLeft w:val="0"/>
              <w:marRight w:val="0"/>
              <w:marTop w:val="0"/>
              <w:marBottom w:val="0"/>
              <w:divBdr>
                <w:top w:val="none" w:sz="0" w:space="0" w:color="auto"/>
                <w:left w:val="none" w:sz="0" w:space="0" w:color="auto"/>
                <w:bottom w:val="none" w:sz="0" w:space="0" w:color="auto"/>
                <w:right w:val="none" w:sz="0" w:space="0" w:color="auto"/>
              </w:divBdr>
              <w:divsChild>
                <w:div w:id="489559707">
                  <w:marLeft w:val="0"/>
                  <w:marRight w:val="0"/>
                  <w:marTop w:val="0"/>
                  <w:marBottom w:val="0"/>
                  <w:divBdr>
                    <w:top w:val="none" w:sz="0" w:space="0" w:color="auto"/>
                    <w:left w:val="none" w:sz="0" w:space="0" w:color="auto"/>
                    <w:bottom w:val="none" w:sz="0" w:space="0" w:color="auto"/>
                    <w:right w:val="none" w:sz="0" w:space="0" w:color="auto"/>
                  </w:divBdr>
                </w:div>
                <w:div w:id="1123619454">
                  <w:marLeft w:val="0"/>
                  <w:marRight w:val="0"/>
                  <w:marTop w:val="0"/>
                  <w:marBottom w:val="0"/>
                  <w:divBdr>
                    <w:top w:val="none" w:sz="0" w:space="0" w:color="auto"/>
                    <w:left w:val="none" w:sz="0" w:space="0" w:color="auto"/>
                    <w:bottom w:val="none" w:sz="0" w:space="0" w:color="auto"/>
                    <w:right w:val="none" w:sz="0" w:space="0" w:color="auto"/>
                  </w:divBdr>
                </w:div>
              </w:divsChild>
            </w:div>
            <w:div w:id="1400208612">
              <w:marLeft w:val="0"/>
              <w:marRight w:val="0"/>
              <w:marTop w:val="0"/>
              <w:marBottom w:val="0"/>
              <w:divBdr>
                <w:top w:val="none" w:sz="0" w:space="0" w:color="auto"/>
                <w:left w:val="none" w:sz="0" w:space="0" w:color="auto"/>
                <w:bottom w:val="none" w:sz="0" w:space="0" w:color="auto"/>
                <w:right w:val="none" w:sz="0" w:space="0" w:color="auto"/>
              </w:divBdr>
              <w:divsChild>
                <w:div w:id="1549806404">
                  <w:marLeft w:val="0"/>
                  <w:marRight w:val="0"/>
                  <w:marTop w:val="0"/>
                  <w:marBottom w:val="0"/>
                  <w:divBdr>
                    <w:top w:val="none" w:sz="0" w:space="0" w:color="auto"/>
                    <w:left w:val="none" w:sz="0" w:space="0" w:color="auto"/>
                    <w:bottom w:val="none" w:sz="0" w:space="0" w:color="auto"/>
                    <w:right w:val="none" w:sz="0" w:space="0" w:color="auto"/>
                  </w:divBdr>
                </w:div>
              </w:divsChild>
            </w:div>
            <w:div w:id="155461067">
              <w:marLeft w:val="0"/>
              <w:marRight w:val="0"/>
              <w:marTop w:val="0"/>
              <w:marBottom w:val="0"/>
              <w:divBdr>
                <w:top w:val="none" w:sz="0" w:space="0" w:color="auto"/>
                <w:left w:val="none" w:sz="0" w:space="0" w:color="auto"/>
                <w:bottom w:val="none" w:sz="0" w:space="0" w:color="auto"/>
                <w:right w:val="none" w:sz="0" w:space="0" w:color="auto"/>
              </w:divBdr>
              <w:divsChild>
                <w:div w:id="1813983566">
                  <w:marLeft w:val="0"/>
                  <w:marRight w:val="0"/>
                  <w:marTop w:val="0"/>
                  <w:marBottom w:val="0"/>
                  <w:divBdr>
                    <w:top w:val="none" w:sz="0" w:space="0" w:color="auto"/>
                    <w:left w:val="none" w:sz="0" w:space="0" w:color="auto"/>
                    <w:bottom w:val="none" w:sz="0" w:space="0" w:color="auto"/>
                    <w:right w:val="none" w:sz="0" w:space="0" w:color="auto"/>
                  </w:divBdr>
                </w:div>
                <w:div w:id="565148551">
                  <w:marLeft w:val="0"/>
                  <w:marRight w:val="0"/>
                  <w:marTop w:val="0"/>
                  <w:marBottom w:val="0"/>
                  <w:divBdr>
                    <w:top w:val="none" w:sz="0" w:space="0" w:color="auto"/>
                    <w:left w:val="none" w:sz="0" w:space="0" w:color="auto"/>
                    <w:bottom w:val="none" w:sz="0" w:space="0" w:color="auto"/>
                    <w:right w:val="none" w:sz="0" w:space="0" w:color="auto"/>
                  </w:divBdr>
                </w:div>
              </w:divsChild>
            </w:div>
            <w:div w:id="139540856">
              <w:marLeft w:val="0"/>
              <w:marRight w:val="0"/>
              <w:marTop w:val="0"/>
              <w:marBottom w:val="0"/>
              <w:divBdr>
                <w:top w:val="none" w:sz="0" w:space="0" w:color="auto"/>
                <w:left w:val="none" w:sz="0" w:space="0" w:color="auto"/>
                <w:bottom w:val="none" w:sz="0" w:space="0" w:color="auto"/>
                <w:right w:val="none" w:sz="0" w:space="0" w:color="auto"/>
              </w:divBdr>
              <w:divsChild>
                <w:div w:id="1561670663">
                  <w:marLeft w:val="0"/>
                  <w:marRight w:val="0"/>
                  <w:marTop w:val="0"/>
                  <w:marBottom w:val="0"/>
                  <w:divBdr>
                    <w:top w:val="none" w:sz="0" w:space="0" w:color="auto"/>
                    <w:left w:val="none" w:sz="0" w:space="0" w:color="auto"/>
                    <w:bottom w:val="none" w:sz="0" w:space="0" w:color="auto"/>
                    <w:right w:val="none" w:sz="0" w:space="0" w:color="auto"/>
                  </w:divBdr>
                </w:div>
              </w:divsChild>
            </w:div>
            <w:div w:id="318658697">
              <w:marLeft w:val="0"/>
              <w:marRight w:val="0"/>
              <w:marTop w:val="0"/>
              <w:marBottom w:val="0"/>
              <w:divBdr>
                <w:top w:val="none" w:sz="0" w:space="0" w:color="auto"/>
                <w:left w:val="none" w:sz="0" w:space="0" w:color="auto"/>
                <w:bottom w:val="none" w:sz="0" w:space="0" w:color="auto"/>
                <w:right w:val="none" w:sz="0" w:space="0" w:color="auto"/>
              </w:divBdr>
              <w:divsChild>
                <w:div w:id="11039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1500">
          <w:marLeft w:val="0"/>
          <w:marRight w:val="0"/>
          <w:marTop w:val="0"/>
          <w:marBottom w:val="0"/>
          <w:divBdr>
            <w:top w:val="none" w:sz="0" w:space="0" w:color="auto"/>
            <w:left w:val="none" w:sz="0" w:space="0" w:color="auto"/>
            <w:bottom w:val="none" w:sz="0" w:space="0" w:color="auto"/>
            <w:right w:val="none" w:sz="0" w:space="0" w:color="auto"/>
          </w:divBdr>
          <w:divsChild>
            <w:div w:id="1133982315">
              <w:marLeft w:val="0"/>
              <w:marRight w:val="0"/>
              <w:marTop w:val="0"/>
              <w:marBottom w:val="0"/>
              <w:divBdr>
                <w:top w:val="none" w:sz="0" w:space="0" w:color="auto"/>
                <w:left w:val="none" w:sz="0" w:space="0" w:color="auto"/>
                <w:bottom w:val="none" w:sz="0" w:space="0" w:color="auto"/>
                <w:right w:val="none" w:sz="0" w:space="0" w:color="auto"/>
              </w:divBdr>
              <w:divsChild>
                <w:div w:id="11071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83363">
      <w:bodyDiv w:val="1"/>
      <w:marLeft w:val="0"/>
      <w:marRight w:val="0"/>
      <w:marTop w:val="0"/>
      <w:marBottom w:val="0"/>
      <w:divBdr>
        <w:top w:val="none" w:sz="0" w:space="0" w:color="auto"/>
        <w:left w:val="none" w:sz="0" w:space="0" w:color="auto"/>
        <w:bottom w:val="none" w:sz="0" w:space="0" w:color="auto"/>
        <w:right w:val="none" w:sz="0" w:space="0" w:color="auto"/>
      </w:divBdr>
      <w:divsChild>
        <w:div w:id="42024097">
          <w:marLeft w:val="0"/>
          <w:marRight w:val="0"/>
          <w:marTop w:val="0"/>
          <w:marBottom w:val="0"/>
          <w:divBdr>
            <w:top w:val="none" w:sz="0" w:space="0" w:color="auto"/>
            <w:left w:val="none" w:sz="0" w:space="0" w:color="auto"/>
            <w:bottom w:val="none" w:sz="0" w:space="0" w:color="auto"/>
            <w:right w:val="none" w:sz="0" w:space="0" w:color="auto"/>
          </w:divBdr>
          <w:divsChild>
            <w:div w:id="391081465">
              <w:marLeft w:val="0"/>
              <w:marRight w:val="0"/>
              <w:marTop w:val="0"/>
              <w:marBottom w:val="0"/>
              <w:divBdr>
                <w:top w:val="none" w:sz="0" w:space="0" w:color="auto"/>
                <w:left w:val="none" w:sz="0" w:space="0" w:color="auto"/>
                <w:bottom w:val="none" w:sz="0" w:space="0" w:color="auto"/>
                <w:right w:val="none" w:sz="0" w:space="0" w:color="auto"/>
              </w:divBdr>
              <w:divsChild>
                <w:div w:id="130486180">
                  <w:marLeft w:val="0"/>
                  <w:marRight w:val="0"/>
                  <w:marTop w:val="0"/>
                  <w:marBottom w:val="0"/>
                  <w:divBdr>
                    <w:top w:val="none" w:sz="0" w:space="0" w:color="auto"/>
                    <w:left w:val="none" w:sz="0" w:space="0" w:color="auto"/>
                    <w:bottom w:val="none" w:sz="0" w:space="0" w:color="auto"/>
                    <w:right w:val="none" w:sz="0" w:space="0" w:color="auto"/>
                  </w:divBdr>
                  <w:divsChild>
                    <w:div w:id="9843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avery@uhnresearch.ca" TargetMode="External"/><Relationship Id="rId13" Type="http://schemas.openxmlformats.org/officeDocument/2006/relationships/hyperlink" Target="https://github.com/lisa-avery"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yperlink" Target="https://github.com/Avery-Li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orcid.org/0000-0002-8431-514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researchgate.net/profile/Lisa-Avery-2" TargetMode="External"/><Relationship Id="rId4" Type="http://schemas.openxmlformats.org/officeDocument/2006/relationships/footnotes" Target="footnotes.xml"/><Relationship Id="rId9" Type="http://schemas.openxmlformats.org/officeDocument/2006/relationships/hyperlink" Target="https://scholar.google.ca/citations?user=MX_z-3gAAAAJ&amp;hl=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2897</Words>
  <Characters>15270</Characters>
  <Application>Microsoft Office Word</Application>
  <DocSecurity>0</DocSecurity>
  <Lines>254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Avery</dc:creator>
  <cp:keywords/>
  <dc:description/>
  <cp:lastModifiedBy>Lisa Avery</cp:lastModifiedBy>
  <cp:revision>3</cp:revision>
  <cp:lastPrinted>2022-07-26T00:01:00Z</cp:lastPrinted>
  <dcterms:created xsi:type="dcterms:W3CDTF">2022-07-26T00:01:00Z</dcterms:created>
  <dcterms:modified xsi:type="dcterms:W3CDTF">2022-07-26T11:39:00Z</dcterms:modified>
</cp:coreProperties>
</file>